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4" w:rsidRPr="00754B12" w:rsidRDefault="00E563B4" w:rsidP="00E563B4">
      <w:pPr>
        <w:jc w:val="center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ПОСТАНОВЛЕНИЕ</w:t>
      </w:r>
    </w:p>
    <w:p w:rsidR="00E563B4" w:rsidRPr="00754B12" w:rsidRDefault="00E563B4" w:rsidP="00E563B4">
      <w:pPr>
        <w:jc w:val="center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АДМИНИСТРАЦИИ  ЗИМНЯЦКОГО СЕЛЬСКОГО ПОСЕЛЕНИЯ</w:t>
      </w:r>
    </w:p>
    <w:p w:rsidR="00E563B4" w:rsidRPr="00754B12" w:rsidRDefault="00E563B4" w:rsidP="00E563B4">
      <w:pPr>
        <w:pStyle w:val="1"/>
        <w:rPr>
          <w:rFonts w:ascii="Arial" w:hAnsi="Arial" w:cs="Arial"/>
          <w:b w:val="0"/>
        </w:rPr>
      </w:pPr>
      <w:r w:rsidRPr="00754B12">
        <w:rPr>
          <w:rFonts w:ascii="Arial" w:hAnsi="Arial" w:cs="Arial"/>
          <w:b w:val="0"/>
        </w:rPr>
        <w:t>СЕРАФИМОВИЧСКОГО МУНИЦИПАЛЬНОГО  РАЙОНА</w:t>
      </w:r>
    </w:p>
    <w:p w:rsidR="00E563B4" w:rsidRPr="00754B12" w:rsidRDefault="00E563B4" w:rsidP="00E563B4">
      <w:pPr>
        <w:pStyle w:val="1"/>
        <w:rPr>
          <w:rFonts w:ascii="Arial" w:hAnsi="Arial" w:cs="Arial"/>
          <w:b w:val="0"/>
        </w:rPr>
      </w:pPr>
      <w:r w:rsidRPr="00754B12">
        <w:rPr>
          <w:rFonts w:ascii="Arial" w:hAnsi="Arial" w:cs="Arial"/>
          <w:b w:val="0"/>
        </w:rPr>
        <w:t>ВОЛГОГРАДСКОЙ  ОБЛАСТИ</w:t>
      </w:r>
    </w:p>
    <w:p w:rsidR="00E563B4" w:rsidRPr="00754B12" w:rsidRDefault="00E563B4" w:rsidP="00E563B4">
      <w:pPr>
        <w:rPr>
          <w:rFonts w:ascii="Arial" w:hAnsi="Arial" w:cs="Arial"/>
        </w:rPr>
      </w:pPr>
      <w:r w:rsidRPr="00754B1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</w:t>
      </w:r>
    </w:p>
    <w:p w:rsidR="00E563B4" w:rsidRPr="00754B12" w:rsidRDefault="00E563B4" w:rsidP="00E563B4">
      <w:pPr>
        <w:jc w:val="both"/>
        <w:rPr>
          <w:rFonts w:ascii="Arial" w:hAnsi="Arial" w:cs="Arial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 xml:space="preserve"> №  14                                        </w:t>
      </w:r>
      <w:r>
        <w:rPr>
          <w:rFonts w:ascii="Arial" w:hAnsi="Arial" w:cs="Arial"/>
          <w:sz w:val="24"/>
        </w:rPr>
        <w:t xml:space="preserve">         </w:t>
      </w:r>
      <w:r w:rsidRPr="00754B12">
        <w:rPr>
          <w:rFonts w:ascii="Arial" w:hAnsi="Arial" w:cs="Arial"/>
          <w:sz w:val="24"/>
        </w:rPr>
        <w:t xml:space="preserve">                                           19  марта 2018г.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Об организации и финансировании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общественных работ по благоустройству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территории Зимняцкого сельского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поселения в 2018 году.</w:t>
      </w:r>
    </w:p>
    <w:p w:rsidR="00E563B4" w:rsidRPr="00754B12" w:rsidRDefault="00E563B4" w:rsidP="00E563B4">
      <w:pPr>
        <w:rPr>
          <w:rFonts w:ascii="Arial" w:hAnsi="Arial" w:cs="Arial"/>
        </w:rPr>
      </w:pPr>
    </w:p>
    <w:p w:rsidR="00E563B4" w:rsidRPr="00754B12" w:rsidRDefault="00E563B4" w:rsidP="00E563B4">
      <w:pPr>
        <w:rPr>
          <w:rFonts w:ascii="Arial" w:hAnsi="Arial" w:cs="Arial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  В целях проведения в 2018 году мероприятий по обеспечению временной занятости незанятого населения через организацию временных работ по благоустройству территорий, проводимых органами местного самоуправления, территориальными общественными самоуправлениями (ТОС), администрация Зимняцкого сельского поселения 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>ПОСТАНОВЛЯЕТ: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1. Утвердить перечень видов оплачиваемых общественных работ, организуемых на территории Зимняцкого сельского поселения и объемы привлечения безработных граждан для участия в общественных работах на территории Зимняцкого сельского поселения в 2018 году, согласно приложению 1.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2. Заключить договор на организацию общественных работ по благоустройству с ГУ ЦЗН </w:t>
      </w:r>
      <w:proofErr w:type="spellStart"/>
      <w:r w:rsidRPr="00754B1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54B12">
        <w:rPr>
          <w:rFonts w:ascii="Arial" w:hAnsi="Arial" w:cs="Arial"/>
          <w:sz w:val="24"/>
          <w:szCs w:val="24"/>
        </w:rPr>
        <w:t xml:space="preserve"> района.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3. Утвердить размер финансовых средств бюджета Зимняцкого сельского поселения на организацию и проведение общественных работ по благоустройству территории в соответствии с предложениями по финансированию мероприятий содействия занятости населения в 2018 году в размере 120000 рублей.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4. Применять гибкие формы организации труда и режима неполного рабочего времени для граждан, участвующих в общественных работах;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>- представлять в центры занятости населения сведения об организационном наборе рабочей силы на сезонные (временные работы);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>- организовывать и проводить временные работы по благоустройству для безработных и граждан, испытывающих трудности в поиске работы.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5. Настоящее постановление вступает в силу со дня его подписания и подлежит официальному обнародованию.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754B12">
        <w:rPr>
          <w:rFonts w:ascii="Arial" w:hAnsi="Arial" w:cs="Arial"/>
          <w:sz w:val="24"/>
          <w:szCs w:val="24"/>
        </w:rPr>
        <w:t>А.Н.Гордеев</w:t>
      </w:r>
      <w:proofErr w:type="spellEnd"/>
      <w:r w:rsidRPr="00754B12">
        <w:rPr>
          <w:rFonts w:ascii="Arial" w:hAnsi="Arial" w:cs="Arial"/>
          <w:sz w:val="24"/>
          <w:szCs w:val="24"/>
        </w:rPr>
        <w:t xml:space="preserve"> </w:t>
      </w: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Pr="00754B12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Default="00E563B4" w:rsidP="00E563B4">
      <w:pPr>
        <w:jc w:val="both"/>
        <w:rPr>
          <w:sz w:val="24"/>
          <w:szCs w:val="24"/>
        </w:rPr>
      </w:pPr>
    </w:p>
    <w:p w:rsidR="00E563B4" w:rsidRPr="003B178E" w:rsidRDefault="00E563B4" w:rsidP="00E563B4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lastRenderedPageBreak/>
        <w:t xml:space="preserve">                                            Приложение 1</w:t>
      </w:r>
    </w:p>
    <w:p w:rsidR="00E563B4" w:rsidRPr="003B178E" w:rsidRDefault="00E563B4" w:rsidP="00E563B4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                                           к постановлению</w:t>
      </w:r>
    </w:p>
    <w:p w:rsidR="00E563B4" w:rsidRPr="003B178E" w:rsidRDefault="00E563B4" w:rsidP="00E563B4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                                           администрации Зимняцкого</w:t>
      </w:r>
    </w:p>
    <w:p w:rsidR="00E563B4" w:rsidRPr="003B178E" w:rsidRDefault="00E563B4" w:rsidP="00E563B4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                                           сельского поселения</w:t>
      </w:r>
    </w:p>
    <w:p w:rsidR="00E563B4" w:rsidRPr="003B178E" w:rsidRDefault="00E563B4" w:rsidP="00E563B4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от 19.03.2018г. № 14</w:t>
      </w:r>
    </w:p>
    <w:p w:rsidR="00E563B4" w:rsidRDefault="00E563B4" w:rsidP="00E563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1040" w:type="dxa"/>
        <w:tblInd w:w="-1068" w:type="dxa"/>
        <w:tblLayout w:type="fixed"/>
        <w:tblLook w:val="0000" w:firstRow="0" w:lastRow="0" w:firstColumn="0" w:lastColumn="0" w:noHBand="0" w:noVBand="0"/>
      </w:tblPr>
      <w:tblGrid>
        <w:gridCol w:w="467"/>
        <w:gridCol w:w="1985"/>
        <w:gridCol w:w="6804"/>
        <w:gridCol w:w="1784"/>
      </w:tblGrid>
      <w:tr w:rsidR="00E563B4" w:rsidTr="0078482D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B178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B178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Предприятие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ПЕРЕЧЕНЬ</w:t>
            </w:r>
          </w:p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видов общественных работ, организуемых на территории</w:t>
            </w:r>
          </w:p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Зимняцкого сельского поселения</w:t>
            </w:r>
          </w:p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в 2018 году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Численность участников общественных работ из числа:</w:t>
            </w:r>
          </w:p>
        </w:tc>
      </w:tr>
      <w:tr w:rsidR="00E563B4" w:rsidTr="0078482D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безработных граждан (человек)</w:t>
            </w:r>
          </w:p>
        </w:tc>
      </w:tr>
      <w:tr w:rsidR="00E563B4" w:rsidTr="0078482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63B4" w:rsidRPr="003B178E" w:rsidRDefault="00E563B4" w:rsidP="007848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63B4" w:rsidRPr="003B178E" w:rsidRDefault="00E563B4" w:rsidP="007848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63B4" w:rsidRPr="003B178E" w:rsidRDefault="00E563B4" w:rsidP="007848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Администрация  Зимняцкого сельского поселения</w:t>
            </w:r>
          </w:p>
          <w:p w:rsidR="00E563B4" w:rsidRPr="003B178E" w:rsidRDefault="00E563B4" w:rsidP="007848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благоустройство, очистка и озеленение территории;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вспомогательные работы по оборудованию и уборке спортивных и детских площадок;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высадка цветов, разбивка клумб;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обрезка деревьев и кустарников;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обустройство родников и ключей;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и ремонт пожарных водоемов;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фасадов зданий и сооружений от несанкционированных размещенных надписей, объявлений;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побелка деревьев;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уход за зелеными насаждениями;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вспомогательные работы к отопительному сезону;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изготовление и установка адресных указателей на зданиях;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окраска заборов и ограждений;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ремонт штакетника;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уборка территорий детских площадок;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 xml:space="preserve">- подсобные работы при проведении мероприятий культурного назначения (фестивалей, спортивных соревнований и </w:t>
            </w:r>
            <w:proofErr w:type="gramStart"/>
            <w:r w:rsidRPr="003B178E">
              <w:rPr>
                <w:rFonts w:ascii="Arial" w:hAnsi="Arial" w:cs="Arial"/>
                <w:sz w:val="22"/>
                <w:szCs w:val="22"/>
              </w:rPr>
              <w:t>другое</w:t>
            </w:r>
            <w:proofErr w:type="gramEnd"/>
            <w:r w:rsidRPr="003B178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участие в проведении общественных компаний (статистических, социологических, избирательных);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вспомогательные работы в библиотеках;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выполнение неквалифицированных работ;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подсобные работы;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работы, связанные с содержанием и выпасом скота;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приведение в порядок воинских захоронений, мемориалов, братских могил, кладбищ, содержание мест захоронения;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уборка территорий объектов культурного наследия;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оформление стендов, планшетов, альбомов для ветеранов и участников войн;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благоустройство и уборка автобусных остановок;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уборка различных предметов и мусора с элементов автомобильной дороги;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придорожных канав в населенных пунктах;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автобусных остановок, площадок отдыха и стоянок для автомобилей от пыли и мусора вручную.</w:t>
            </w:r>
          </w:p>
          <w:p w:rsidR="00E563B4" w:rsidRPr="003B178E" w:rsidRDefault="00E563B4" w:rsidP="007848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563B4" w:rsidRPr="003B178E" w:rsidRDefault="00E563B4" w:rsidP="007848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63B4" w:rsidRPr="003B178E" w:rsidRDefault="00E563B4" w:rsidP="007848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3B4" w:rsidRDefault="00E563B4" w:rsidP="00E563B4">
      <w:pPr>
        <w:jc w:val="both"/>
      </w:pPr>
    </w:p>
    <w:p w:rsidR="00E563B4" w:rsidRDefault="00E563B4" w:rsidP="00E563B4">
      <w:pPr>
        <w:jc w:val="both"/>
        <w:rPr>
          <w:rFonts w:ascii="Times New Roman" w:hAnsi="Times New Roman"/>
          <w:sz w:val="24"/>
          <w:szCs w:val="24"/>
        </w:rPr>
      </w:pPr>
    </w:p>
    <w:p w:rsidR="00E563B4" w:rsidRPr="003B178E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E563B4" w:rsidRPr="003B178E" w:rsidRDefault="00E563B4" w:rsidP="00E563B4">
      <w:pPr>
        <w:jc w:val="both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3B178E">
        <w:rPr>
          <w:rFonts w:ascii="Arial" w:hAnsi="Arial" w:cs="Arial"/>
          <w:sz w:val="24"/>
          <w:szCs w:val="24"/>
        </w:rPr>
        <w:t>А.Н.Гордеев</w:t>
      </w:r>
      <w:proofErr w:type="spellEnd"/>
      <w:r w:rsidRPr="003B178E">
        <w:rPr>
          <w:rFonts w:ascii="Arial" w:hAnsi="Arial" w:cs="Arial"/>
          <w:sz w:val="24"/>
          <w:szCs w:val="24"/>
        </w:rPr>
        <w:t xml:space="preserve"> </w:t>
      </w:r>
    </w:p>
    <w:p w:rsidR="00E563B4" w:rsidRPr="003B178E" w:rsidRDefault="00E563B4" w:rsidP="00E563B4">
      <w:pPr>
        <w:jc w:val="both"/>
        <w:rPr>
          <w:rFonts w:ascii="Arial" w:hAnsi="Arial" w:cs="Arial"/>
          <w:sz w:val="24"/>
          <w:szCs w:val="24"/>
        </w:rPr>
      </w:pPr>
    </w:p>
    <w:p w:rsidR="00E563B4" w:rsidRDefault="00E563B4" w:rsidP="00E563B4">
      <w:pPr>
        <w:jc w:val="both"/>
        <w:rPr>
          <w:rFonts w:ascii="Times New Roman" w:hAnsi="Times New Roman"/>
          <w:sz w:val="24"/>
          <w:szCs w:val="24"/>
        </w:rPr>
      </w:pPr>
    </w:p>
    <w:p w:rsidR="00E233EC" w:rsidRDefault="00E233EC">
      <w:bookmarkStart w:id="0" w:name="_GoBack"/>
      <w:bookmarkEnd w:id="0"/>
    </w:p>
    <w:sectPr w:rsidR="00E233EC">
      <w:footnotePr>
        <w:pos w:val="beneathText"/>
      </w:footnotePr>
      <w:pgSz w:w="11905" w:h="16837"/>
      <w:pgMar w:top="540" w:right="850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0"/>
    <w:rsid w:val="00D05AA0"/>
    <w:rsid w:val="00E233EC"/>
    <w:rsid w:val="00E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63B4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3B4"/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63B4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3B4"/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2018-03-20T10:42:00Z</dcterms:created>
  <dcterms:modified xsi:type="dcterms:W3CDTF">2018-03-20T10:43:00Z</dcterms:modified>
</cp:coreProperties>
</file>