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C5" w:rsidRDefault="000637C5" w:rsidP="000637C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ПОСТАНОВЛЕНИЕ</w:t>
      </w:r>
    </w:p>
    <w:p w:rsidR="000637C5" w:rsidRDefault="000637C5" w:rsidP="000637C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АДМИНИСТРАЦИИ ЗИМНЯЦКОГО СЕЛЬСКОГО ПОСЕЛЕНИЯ</w:t>
      </w:r>
    </w:p>
    <w:p w:rsidR="000637C5" w:rsidRDefault="000637C5" w:rsidP="000637C5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4"/>
          <w:szCs w:val="20"/>
          <w:lang w:eastAsia="ru-RU"/>
        </w:rPr>
      </w:pPr>
      <w:r>
        <w:rPr>
          <w:rFonts w:ascii="Courier New" w:eastAsia="Times New Roman" w:hAnsi="Courier New" w:cs="Times New Roman"/>
          <w:b/>
          <w:sz w:val="24"/>
          <w:szCs w:val="20"/>
          <w:lang w:eastAsia="ru-RU"/>
        </w:rPr>
        <w:t>СЕРАФИМОВИЧСКОГО МУНИЦИПАЛЬНОГО РАЙОНА ВОЛГОГРАДСКОЙ ОБЛАСТИ</w:t>
      </w:r>
    </w:p>
    <w:p w:rsidR="000637C5" w:rsidRDefault="000637C5" w:rsidP="000637C5">
      <w:pPr>
        <w:pBdr>
          <w:bottom w:val="single" w:sz="24" w:space="1" w:color="auto"/>
        </w:pBdr>
        <w:spacing w:after="0" w:line="240" w:lineRule="auto"/>
        <w:jc w:val="center"/>
        <w:rPr>
          <w:rFonts w:ascii="Courier New" w:eastAsia="Times New Roman" w:hAnsi="Courier New" w:cs="Times New Roman"/>
          <w:sz w:val="40"/>
          <w:szCs w:val="20"/>
          <w:lang w:eastAsia="ru-RU"/>
        </w:rPr>
      </w:pPr>
      <w:r>
        <w:rPr>
          <w:rFonts w:ascii="Courier New" w:eastAsia="Times New Roman" w:hAnsi="Courier New" w:cs="Times New Roman"/>
          <w:sz w:val="40"/>
          <w:szCs w:val="20"/>
          <w:lang w:eastAsia="ru-RU"/>
        </w:rPr>
        <w:t>___________________________________</w:t>
      </w:r>
    </w:p>
    <w:p w:rsidR="000637C5" w:rsidRDefault="000637C5" w:rsidP="000637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637C5" w:rsidRDefault="00A11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69</w:t>
      </w:r>
      <w:r w:rsidR="000637C5" w:rsidRPr="000637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637C5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05 декабря </w:t>
      </w:r>
      <w:r w:rsidR="000637C5">
        <w:rPr>
          <w:rFonts w:ascii="Times New Roman" w:hAnsi="Times New Roman" w:cs="Times New Roman"/>
          <w:sz w:val="24"/>
          <w:szCs w:val="24"/>
        </w:rPr>
        <w:t>2017г.</w:t>
      </w:r>
    </w:p>
    <w:p w:rsidR="00D54FE4" w:rsidRDefault="000637C5" w:rsidP="000637C5">
      <w:pPr>
        <w:spacing w:after="0" w:line="240" w:lineRule="auto"/>
        <w:ind w:right="46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мерах по обеспечению безопасности жизнедеятельности населения Зимняцкого сельского поселения Серафимовичского муниципального района в период подготовки и празднования новогодних и рождественских праздн</w:t>
      </w:r>
      <w:r w:rsidR="00A11C1C">
        <w:rPr>
          <w:rFonts w:ascii="Times New Roman" w:hAnsi="Times New Roman" w:cs="Times New Roman"/>
          <w:sz w:val="24"/>
          <w:szCs w:val="24"/>
        </w:rPr>
        <w:t>ичных мероприятий 2017-2018г.г.</w:t>
      </w:r>
      <w:bookmarkStart w:id="0" w:name="_GoBack"/>
      <w:bookmarkEnd w:id="0"/>
      <w:r w:rsidRPr="000637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7C5" w:rsidRDefault="000637C5" w:rsidP="000637C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37C5" w:rsidRDefault="001A445C" w:rsidP="000637C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37C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06.07.2006г. №35-ФЗ «</w:t>
      </w:r>
      <w:proofErr w:type="gramStart"/>
      <w:r w:rsidR="000637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0637C5">
        <w:rPr>
          <w:rFonts w:ascii="Times New Roman" w:hAnsi="Times New Roman" w:cs="Times New Roman"/>
          <w:sz w:val="24"/>
          <w:szCs w:val="24"/>
        </w:rPr>
        <w:t xml:space="preserve"> противодействию терроризму», </w:t>
      </w:r>
      <w:proofErr w:type="gramStart"/>
      <w:r w:rsidR="000637C5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637C5">
        <w:rPr>
          <w:rFonts w:ascii="Times New Roman" w:hAnsi="Times New Roman" w:cs="Times New Roman"/>
          <w:sz w:val="24"/>
          <w:szCs w:val="24"/>
        </w:rPr>
        <w:t xml:space="preserve"> исполнении Указа Президента РФ от 15.02.2006г. №169</w:t>
      </w:r>
      <w:r>
        <w:rPr>
          <w:rFonts w:ascii="Times New Roman" w:hAnsi="Times New Roman" w:cs="Times New Roman"/>
          <w:sz w:val="24"/>
          <w:szCs w:val="24"/>
        </w:rPr>
        <w:t xml:space="preserve">   «О мерах по противодействию терроризму», во исполнение Федерального закона от 21.12.1994г. №69-ФЗ «О пожарной безопасности», а также в целях обеспечения безопасности жизнедеятельности населения Зимняцкого сельского поселения Серафимовичского района в период подготовки и проведения новогодних и рождественских праздничных мероприятий 2017-2018г. </w:t>
      </w:r>
    </w:p>
    <w:p w:rsidR="001A445C" w:rsidRDefault="001A445C" w:rsidP="000637C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445C" w:rsidRDefault="001A445C" w:rsidP="000637C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A445C" w:rsidRDefault="001A445C" w:rsidP="000637C5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организаций:</w:t>
      </w:r>
    </w:p>
    <w:p w:rsidR="001A445C" w:rsidRDefault="001A445C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 проработать имеющуюся информацию о наличии предпосылок к </w:t>
      </w:r>
      <w:r w:rsidR="00510AB9">
        <w:rPr>
          <w:rFonts w:ascii="Times New Roman" w:hAnsi="Times New Roman" w:cs="Times New Roman"/>
          <w:sz w:val="24"/>
          <w:szCs w:val="24"/>
        </w:rPr>
        <w:t>возникновению конфликтных ситуаций на почве социально-экономических, межнациональных и межконфессиональных противоречий, которые могут привести к террористическим и экстремистским проявлениям. Принять исчерпывающие меры к недопущению подобных ситуаций.</w:t>
      </w:r>
    </w:p>
    <w:p w:rsidR="00510AB9" w:rsidRDefault="00510AB9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контроль мест массового пребывания граждан, транспорта, объектов жизнеобеспечения</w:t>
      </w:r>
      <w:r w:rsidR="00922F8F">
        <w:rPr>
          <w:rFonts w:ascii="Times New Roman" w:hAnsi="Times New Roman" w:cs="Times New Roman"/>
          <w:sz w:val="24"/>
          <w:szCs w:val="24"/>
        </w:rPr>
        <w:t>, зданий органов власти и управления.</w:t>
      </w:r>
    </w:p>
    <w:p w:rsidR="00922F8F" w:rsidRDefault="00922F8F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взаимодействие общественных организаций, представителей правоохранительных органов, представителей казачества по обеспечению безопасности проведения массовых праздничных мероприятий.</w:t>
      </w:r>
    </w:p>
    <w:p w:rsidR="00922F8F" w:rsidRDefault="00922F8F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Через средства массовой информации, громкоговорящую связь </w:t>
      </w:r>
      <w:r w:rsidR="002403FF">
        <w:rPr>
          <w:rFonts w:ascii="Times New Roman" w:hAnsi="Times New Roman" w:cs="Times New Roman"/>
          <w:sz w:val="24"/>
          <w:szCs w:val="24"/>
        </w:rPr>
        <w:t>в местах массового пребывания людей доводить до граждан информацию о повышении бдительности, ориентировать их на выявление подозрительных предметов, забытых вещей, подозрительного поведения отдельных лиц, своевременное информирование об этом должностных лиц и правоохранительных органов.</w:t>
      </w:r>
    </w:p>
    <w:p w:rsidR="002403FF" w:rsidRDefault="002403FF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совещание по выработке дополнительных мер с учётом местных особенностей, по усилению пожарной безопасности, тушению пожаров на подведомственных территориях в период подготовки и проведения новогодних праздничных мероприятий.</w:t>
      </w:r>
    </w:p>
    <w:p w:rsidR="002403FF" w:rsidRDefault="002403FF" w:rsidP="001A445C">
      <w:pPr>
        <w:pStyle w:val="a3"/>
        <w:numPr>
          <w:ilvl w:val="0"/>
          <w:numId w:val="1"/>
        </w:num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комиссии по проверке противопожарного состояния домовладений. Взять на учёт неблагополучные семьи, места проживания пенсионеров и инвалидов.</w:t>
      </w:r>
    </w:p>
    <w:p w:rsidR="002403FF" w:rsidRDefault="002403FF" w:rsidP="002403FF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3FF" w:rsidRDefault="002403FF" w:rsidP="002403FF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403FF" w:rsidRDefault="002403FF" w:rsidP="002403FF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Зимняцкого </w:t>
      </w:r>
    </w:p>
    <w:p w:rsidR="002403FF" w:rsidRPr="002403FF" w:rsidRDefault="002403FF" w:rsidP="002403FF">
      <w:pPr>
        <w:tabs>
          <w:tab w:val="left" w:pos="5103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__________________________ А.Н. Гордеев</w:t>
      </w:r>
    </w:p>
    <w:sectPr w:rsidR="002403FF" w:rsidRPr="0024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1DA8"/>
    <w:multiLevelType w:val="hybridMultilevel"/>
    <w:tmpl w:val="15B8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8E"/>
    <w:rsid w:val="000637C5"/>
    <w:rsid w:val="000A6A72"/>
    <w:rsid w:val="0010558E"/>
    <w:rsid w:val="001A445C"/>
    <w:rsid w:val="002403FF"/>
    <w:rsid w:val="00510AB9"/>
    <w:rsid w:val="00922F8F"/>
    <w:rsid w:val="00A11C1C"/>
    <w:rsid w:val="00A120B3"/>
    <w:rsid w:val="00D54FE4"/>
    <w:rsid w:val="00F1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C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6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Зимняцкая</dc:creator>
  <cp:keywords/>
  <dc:description/>
  <cp:lastModifiedBy>Зимники</cp:lastModifiedBy>
  <cp:revision>5</cp:revision>
  <dcterms:created xsi:type="dcterms:W3CDTF">2017-12-04T12:51:00Z</dcterms:created>
  <dcterms:modified xsi:type="dcterms:W3CDTF">2017-12-11T05:45:00Z</dcterms:modified>
</cp:coreProperties>
</file>