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C6" w:rsidRPr="0065494F" w:rsidRDefault="00B24EC6" w:rsidP="00B24EC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B24EC6" w:rsidRPr="0065494F" w:rsidRDefault="00B24EC6" w:rsidP="00B24EC6">
      <w:pPr>
        <w:spacing w:before="100" w:beforeAutospacing="1"/>
        <w:ind w:left="0" w:righ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C57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042C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042C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042C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 w:rsidRPr="00042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4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администрацией Зимняцкого сельского поселения Серафимовичского муниципального района Волгоградской области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на право заключения договоров аренды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654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сельскохозяйственного  назначения для сельскохозяйственного производства</w:t>
      </w:r>
    </w:p>
    <w:p w:rsidR="00B24EC6" w:rsidRPr="005509BC" w:rsidRDefault="00B24EC6" w:rsidP="00B24EC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/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распоряжения администрации Зимняцкого сельского поселения Серафимовичского муниципального района Волгоградской области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20.02.2018 № 17</w:t>
      </w:r>
      <w:r w:rsidR="009B74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проведении аукциона на право заключения договор</w:t>
      </w:r>
      <w:r w:rsidR="009B7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аренды земельных участков, находящихся в муниципальной собственности,  Зимняцкого сельского поселения Серафимовичского  муниципального района Волгоградской области.»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 проводит аукцион </w:t>
      </w:r>
      <w:r w:rsidRPr="005509BC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509BC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509BC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ов, находящихся в муниципальной собственности Зимняцкого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09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09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09BC">
        <w:rPr>
          <w:rFonts w:ascii="Times New Roman" w:hAnsi="Times New Roman" w:cs="Times New Roman"/>
          <w:sz w:val="24"/>
          <w:szCs w:val="24"/>
        </w:rPr>
        <w:t>риложение № 1)</w:t>
      </w:r>
      <w:r w:rsidRPr="00550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32495C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-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Зимняцкого сельского поселения Серафимовичского муниципального района Волгоградской области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DF6D92" w:rsidRDefault="00B24EC6" w:rsidP="00B24EC6">
      <w:pPr>
        <w:numPr>
          <w:ilvl w:val="0"/>
          <w:numId w:val="1"/>
        </w:numPr>
        <w:ind w:righ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="00C577E2" w:rsidRPr="00C5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5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00 минут.</w:t>
      </w:r>
    </w:p>
    <w:p w:rsidR="00B24EC6" w:rsidRPr="0032495C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 –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ул.Грейдерная, дом 47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</w:t>
      </w:r>
      <w:r w:rsidRPr="0032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EC6" w:rsidRPr="00EA5F7D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приглашаются все заинтересованные лица, признаваемые участниками и </w:t>
      </w:r>
      <w:r w:rsidRPr="00EA5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представившие необходимые документы в соответствии с пунктом 13 настоящего извещения.</w:t>
      </w:r>
    </w:p>
    <w:p w:rsidR="00B24EC6" w:rsidRPr="00DF6D92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</w:t>
      </w:r>
      <w:r w:rsidR="00C577E2" w:rsidRPr="00C5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5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08.00 часов.</w:t>
      </w:r>
    </w:p>
    <w:p w:rsidR="00B24EC6" w:rsidRPr="00DF6D92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приема заявок </w:t>
      </w:r>
      <w:r w:rsidR="00C577E2" w:rsidRPr="00C5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A5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9B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9B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.00 часов. 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аукционе и ознакомление с условиями аукциона осуществляются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Зимняцкого сельского поселения Серафимовичского муниципального района</w:t>
      </w: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район, 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имняцкий, ул.Грейдерная. дом 47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2, 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3-38-42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рабочие дни с 08.00 до 12.00 часов и с 13.00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часов.</w:t>
      </w:r>
    </w:p>
    <w:p w:rsidR="00B24EC6" w:rsidRPr="00330C8B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C5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Серафимовичского муниципального района Волгоградской области, адрес: Волгоградская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Серафимовичский район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Грейдерная</w:t>
      </w:r>
      <w:r w:rsidRPr="0033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Pr="00330C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2.</w:t>
      </w:r>
    </w:p>
    <w:p w:rsidR="00B24EC6" w:rsidRPr="00DF6D92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регистрация участников аукциона проводится в день торгов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bookmarkStart w:id="0" w:name="_GoBack"/>
      <w:bookmarkEnd w:id="0"/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F6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 09.00 до 09.50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является открытым по форме подачи предложений о цене предмета аукциона. Предложения о цене предмета аукциона </w:t>
      </w:r>
      <w:proofErr w:type="gramStart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 в ходе проведения аукциона.</w:t>
      </w:r>
    </w:p>
    <w:p w:rsidR="00B24EC6" w:rsidRPr="0065494F" w:rsidRDefault="00B24EC6" w:rsidP="00B24EC6">
      <w:pPr>
        <w:numPr>
          <w:ilvl w:val="0"/>
          <w:numId w:val="1"/>
        </w:numPr>
        <w:spacing w:before="100" w:before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повышения начальной цены предмета аукциона («шаг аукциона») – 3 процента.</w:t>
      </w:r>
    </w:p>
    <w:p w:rsidR="00B24EC6" w:rsidRPr="0032495C" w:rsidRDefault="00B24EC6" w:rsidP="00B24EC6">
      <w:pPr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аукционе претендентам необходимо представить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следующие документы:</w:t>
      </w:r>
    </w:p>
    <w:p w:rsidR="00B24EC6" w:rsidRPr="0032495C" w:rsidRDefault="00B24EC6" w:rsidP="00B24EC6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 (приложение № 2);</w:t>
      </w:r>
    </w:p>
    <w:p w:rsidR="00B24EC6" w:rsidRPr="0032495C" w:rsidRDefault="00B24EC6" w:rsidP="00B24EC6">
      <w:pPr>
        <w:ind w:left="709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B24EC6" w:rsidRPr="0032495C" w:rsidRDefault="00B24EC6" w:rsidP="00B24EC6">
      <w:pPr>
        <w:ind w:left="0" w:righ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документы, подтверждающие внесение задатка по заявленному лоту. </w:t>
      </w:r>
    </w:p>
    <w:p w:rsidR="00B24EC6" w:rsidRPr="0032495C" w:rsidRDefault="00B24EC6" w:rsidP="00B24EC6">
      <w:pPr>
        <w:ind w:left="426" w:right="0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B24EC6" w:rsidRPr="0032495C" w:rsidRDefault="00B24EC6" w:rsidP="00B24EC6">
      <w:pPr>
        <w:ind w:left="426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платежных документов, подтверждающих внесение задатка, признается заключением соглашения о задатке.</w:t>
      </w:r>
    </w:p>
    <w:p w:rsidR="00B24EC6" w:rsidRPr="0032495C" w:rsidRDefault="00B24EC6" w:rsidP="00B24EC6">
      <w:pPr>
        <w:pStyle w:val="a3"/>
        <w:numPr>
          <w:ilvl w:val="0"/>
          <w:numId w:val="1"/>
        </w:numPr>
        <w:tabs>
          <w:tab w:val="num" w:pos="567"/>
        </w:tabs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задатка вносится на основании надлежащим образом оформленного соглашения о задатке на лицевой счет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Серафимовичского муниципального района Волгоградской области по следующим реквизитам: </w:t>
      </w:r>
    </w:p>
    <w:p w:rsidR="00B24EC6" w:rsidRPr="00BA08E5" w:rsidRDefault="00B24EC6" w:rsidP="00B24EC6">
      <w:pPr>
        <w:pStyle w:val="a3"/>
        <w:tabs>
          <w:tab w:val="left" w:pos="10347"/>
        </w:tabs>
        <w:ind w:left="0" w:right="141" w:firstLine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Банковские реквизиты: ИНН 3427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002661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КПП 342701001, УФК по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Волгоградской области (</w:t>
      </w:r>
      <w:proofErr w:type="gramStart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</w:t>
      </w:r>
      <w:proofErr w:type="gramEnd"/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/с 05293037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89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0  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Зимняцкого сельского поселения </w:t>
      </w:r>
      <w:r w:rsidRPr="00BA08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Серафимовичского муниципального района Волгоградской области). 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Наименование банка: в отделении Волгоград </w:t>
      </w:r>
      <w:proofErr w:type="spell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.В</w:t>
      </w:r>
      <w:proofErr w:type="gram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олгоград</w:t>
      </w:r>
      <w:proofErr w:type="spell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БИК 041806001, р/</w:t>
      </w:r>
      <w:proofErr w:type="spellStart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сч</w:t>
      </w:r>
      <w:proofErr w:type="spellEnd"/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40302810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000030003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48</w:t>
      </w:r>
      <w:r w:rsidRPr="00BA08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Н</w:t>
      </w:r>
      <w:r w:rsidRPr="00BA0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азначение платежа: </w:t>
      </w:r>
      <w:r w:rsidRPr="00BA0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задаток для участия в аукционе № 1 лот № __. </w:t>
      </w:r>
    </w:p>
    <w:p w:rsidR="00B24EC6" w:rsidRPr="0032495C" w:rsidRDefault="00B24EC6" w:rsidP="00B24EC6">
      <w:pPr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 целях своевременности поступления задатка на счет рекомендуем перечислять задаток не позднее </w:t>
      </w:r>
      <w:r w:rsidRPr="00EA5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марта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24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B24EC6" w:rsidRPr="00EB3EA9" w:rsidRDefault="00B24EC6" w:rsidP="00B24EC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заявитель может подать только одну заявку на участие в аукционе.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Заявитель имеет право отозвать заявку до дня окончания срока приема заявок, уведомив об этом в письменной форме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района. Администрация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заявитель может ознакомиться с формой заявки на участие в торгах, проектами соглашения о задатке и договора аренды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получить информацию о местоположении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осмотра их на местности. Получить информацию о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возможно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сети Интернет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zimnik</w:t>
      </w:r>
      <w:proofErr w:type="spellEnd"/>
      <w:r w:rsidRPr="003F3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сайте 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Победитель аукциона, не реализовавший свое право на осмотр земельного участка и изучение его документации, лишается права предъявлять претензии к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 по поводу состояния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Границы земельн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выписках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можно ознакомиться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 Волгоградской области, справочно – информационном сервисе в сети «Интернет» – публичной кадастровой карте.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Победителем аукциона признается участник, предложивший наиболее высокую цену.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Протокол о результатах аукциона составляется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Зимняцкого сельского поселения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Серафимовичского муниципального района, один экземпляр которого передается победителю аукциона.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Суммы задатков возвращаются участникам аукциона, за исключением его победителя, в течение трех банковских дней со дня подписания протокола аукциона, по реквизитам, указанным в заявке.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Аукцион признается несостоявшимся в соответствии с п. 19 ст. 39.12 Земельного кодекса Российской Федерации.</w:t>
      </w:r>
    </w:p>
    <w:p w:rsidR="00B24EC6" w:rsidRPr="0032495C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победителем аукциона заключается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 земельного участка в соответствии с условиями опубликованного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победителю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десятидневный срок со дня составления протокола о результатах аукциона.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определяется в размере, предложенном победителем аукциона. Не допускается заключение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ранее, чем через десять дней со дня размещения информации о результатах аукциона на официальном сайте.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249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Pr="0032495C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направляет единственному заявителю, признанного участником аукциона, три экземпляра подписанного проекта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32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в течение десяти дней со дня рассмотрения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указанной заявки. При этом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арендной платы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устанавливается в размере, равном начальной цене предмета аукциона. 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Задаток зачисляется в 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арендной платы</w:t>
      </w:r>
      <w:r w:rsidR="00F64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него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уклонении или отказе победителя аукциона от заключения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задаток ему не возвращается.</w:t>
      </w:r>
    </w:p>
    <w:p w:rsidR="00B24EC6" w:rsidRPr="0065494F" w:rsidRDefault="00054F01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B24EC6"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4EC6" w:rsidRPr="00EB3EA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24EC6"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</w:t>
      </w:r>
      <w:r w:rsidR="00B24EC6" w:rsidRPr="00EB3EA9">
        <w:rPr>
          <w:rFonts w:ascii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="00B24EC6"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="00B24EC6"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B24EC6" w:rsidRPr="00EB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 позднее, чем за три дня до его проведения, в случае выявления</w:t>
      </w:r>
      <w:r w:rsidR="00B24EC6"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обстоятельств, предусмотренных п. 8 ст. 39.11 Земельного кодекса Российской Федерации. Извещение об отказе в проведен</w:t>
      </w:r>
      <w:proofErr w:type="gramStart"/>
      <w:r w:rsidR="00B24EC6"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B24EC6"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размещается на официальном сайте </w:t>
      </w:r>
      <w:r w:rsidR="00B2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Зимняцкого сельского поселения Серафимовичского муниципального района </w:t>
      </w:r>
      <w:r w:rsidR="00B24EC6"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трех дней со дня принятия данного решения. </w:t>
      </w:r>
      <w:r w:rsidR="00B24EC6" w:rsidRPr="00955429">
        <w:rPr>
          <w:rFonts w:ascii="Times New Roman" w:hAnsi="Times New Roman" w:cs="Times New Roman"/>
        </w:rPr>
        <w:t xml:space="preserve">Администрация </w:t>
      </w:r>
      <w:r w:rsidR="00B24EC6">
        <w:rPr>
          <w:rFonts w:ascii="Times New Roman" w:hAnsi="Times New Roman" w:cs="Times New Roman"/>
        </w:rPr>
        <w:t xml:space="preserve">Зимняцкого сельского поселения </w:t>
      </w:r>
      <w:r w:rsidR="00B24EC6" w:rsidRPr="00955429">
        <w:rPr>
          <w:rFonts w:ascii="Times New Roman" w:hAnsi="Times New Roman" w:cs="Times New Roman"/>
        </w:rPr>
        <w:t xml:space="preserve">Серафимовичского муниципального района </w:t>
      </w:r>
      <w:r w:rsidR="00B24EC6"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со дня принятия решения об отказе в проведен</w:t>
      </w:r>
      <w:proofErr w:type="gramStart"/>
      <w:r w:rsidR="00B24EC6"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="00B24EC6"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B24EC6" w:rsidRPr="0065494F" w:rsidRDefault="00B24EC6" w:rsidP="00B24EC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54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5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Аукцион проводится в следующем порядке: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аукцион, открытый по форме подачи предложений о цене предмета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вправе предложить более высокую цену предмета 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</w:t>
      </w:r>
      <w:proofErr w:type="gramStart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24EC6" w:rsidRPr="0065494F" w:rsidRDefault="00B24EC6" w:rsidP="00B24EC6">
      <w:pPr>
        <w:ind w:left="0" w:righ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завершения проведения аукциона по конкретному лоту участники не покидают зал.</w:t>
      </w: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01" w:rsidRDefault="00054F01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F01" w:rsidRDefault="00054F01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EC6" w:rsidRDefault="00B24EC6" w:rsidP="00B24EC6">
      <w:pPr>
        <w:spacing w:before="100" w:beforeAutospacing="1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6"/>
        <w:gridCol w:w="12"/>
        <w:gridCol w:w="2397"/>
        <w:gridCol w:w="47"/>
        <w:gridCol w:w="1794"/>
        <w:gridCol w:w="1591"/>
        <w:gridCol w:w="33"/>
        <w:gridCol w:w="50"/>
        <w:gridCol w:w="1023"/>
      </w:tblGrid>
      <w:tr w:rsidR="00B24EC6" w:rsidRPr="0065494F" w:rsidTr="00F94939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49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B24EC6" w:rsidRPr="0065494F" w:rsidRDefault="00B24EC6" w:rsidP="00F94939">
            <w:pPr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 к извещению</w:t>
            </w:r>
          </w:p>
        </w:tc>
      </w:tr>
      <w:tr w:rsidR="00B24EC6" w:rsidRPr="0065494F" w:rsidTr="00F94939">
        <w:trPr>
          <w:trHeight w:val="49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5327DB" w:rsidRDefault="00B24EC6" w:rsidP="00F94939">
            <w:pPr>
              <w:spacing w:before="100" w:beforeAutospacing="1"/>
              <w:ind w:left="0" w:right="0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27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Аукцион № 1 на право заключения договора аренды земельного участка,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сельскохозяйственного назначения для сельскохозяйственного производства</w:t>
            </w:r>
          </w:p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24EC6" w:rsidRPr="0065494F" w:rsidTr="00F94939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1</w:t>
            </w:r>
          </w:p>
        </w:tc>
      </w:tr>
      <w:tr w:rsidR="00B24EC6" w:rsidRPr="0065494F" w:rsidTr="00F94939">
        <w:trPr>
          <w:trHeight w:val="67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 земельного участка: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Разрешенное использование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арендной платы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задатка</w:t>
            </w:r>
          </w:p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Default="00B24EC6" w:rsidP="00F94939">
            <w:pPr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действия договора аренды</w:t>
            </w:r>
          </w:p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24EC6" w:rsidRPr="0065494F" w:rsidTr="00F94939">
        <w:trPr>
          <w:trHeight w:val="2436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F94939">
            <w:pPr>
              <w:ind w:left="0" w:right="0" w:firstLine="0"/>
              <w:jc w:val="center"/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</w:pPr>
            <w:r w:rsidRPr="006549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участок: 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Волгоградская область, Серафимовичский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район,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территория администрации Зимняцкого сельского поселения</w:t>
            </w:r>
            <w:proofErr w:type="gramStart"/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,</w:t>
            </w:r>
            <w:proofErr w:type="gramEnd"/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кадастровы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й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 номер 34:27:0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50007</w:t>
            </w: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1065;</w:t>
            </w:r>
          </w:p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S =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482388,0</w:t>
            </w:r>
            <w:r w:rsidRPr="005327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кв.м.; Категория земель: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5327DB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27DB"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iCs/>
                <w:kern w:val="1"/>
                <w:sz w:val="16"/>
                <w:szCs w:val="16"/>
                <w:shd w:val="clear" w:color="auto" w:fill="FFFFFF"/>
              </w:rPr>
              <w:t>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DE40C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49029.9</w:t>
            </w:r>
            <w:r w:rsidR="00DE4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9805,98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B24EC6" w:rsidRPr="0065494F" w:rsidTr="00F94939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ЛОТ № 2</w:t>
            </w:r>
          </w:p>
        </w:tc>
      </w:tr>
      <w:tr w:rsidR="00B24EC6" w:rsidRPr="0065494F" w:rsidTr="00F94939">
        <w:trPr>
          <w:trHeight w:val="11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B24EC6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область, Серафимовичский район, территория администрации Зимняцкого сельского поселения,  кадастровый номер 34:27:050007:1068;</w:t>
            </w:r>
          </w:p>
          <w:p w:rsidR="00B24EC6" w:rsidRPr="0036006A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537612,0 кв.м.; Категория земель: земли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54642,88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10928,58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</w:tc>
      </w:tr>
      <w:tr w:rsidR="00B24EC6" w:rsidRPr="0065494F" w:rsidTr="00F94939">
        <w:trPr>
          <w:trHeight w:val="483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 3.</w:t>
            </w:r>
          </w:p>
        </w:tc>
      </w:tr>
      <w:tr w:rsidR="00B24EC6" w:rsidRPr="0065494F" w:rsidTr="00F94939">
        <w:trPr>
          <w:trHeight w:val="14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B24EC6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область, Серафимовичский район, территория администрации Зимняцкого сельского поселения,  кадастровый номер 34:27:050007:1067;</w:t>
            </w:r>
          </w:p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140000,0 кв.м.; Категория земель: земли сельскохозяйственного назначения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970,20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Pr="0065494F" w:rsidRDefault="00CA7F40" w:rsidP="00CA7F4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</w:tr>
      <w:tr w:rsidR="00B24EC6" w:rsidRPr="0065494F" w:rsidTr="00F94939">
        <w:trPr>
          <w:trHeight w:val="300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C6" w:rsidRPr="00E62C6B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62C6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ЛОТ № 4</w:t>
            </w:r>
          </w:p>
        </w:tc>
      </w:tr>
      <w:tr w:rsidR="00B24EC6" w:rsidRPr="0065494F" w:rsidTr="00F94939">
        <w:trPr>
          <w:trHeight w:val="900"/>
        </w:trPr>
        <w:tc>
          <w:tcPr>
            <w:tcW w:w="2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C6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участок:</w:t>
            </w:r>
          </w:p>
          <w:p w:rsidR="00B24EC6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Волгоградская область, Серафимовичский район, территория администрации Зимняцкого сельского поселения,  кадастровый номер 34:27:050007:1066;</w:t>
            </w:r>
          </w:p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 370000,0 кв.м.; Категория земель: земли сельскохозяйственного назначения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Pr="0065494F" w:rsidRDefault="00B24EC6" w:rsidP="00F9493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Pr="0065494F" w:rsidRDefault="00B24EC6" w:rsidP="00DE40C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  <w:r w:rsidR="00DE4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6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EC6" w:rsidRPr="0065494F" w:rsidRDefault="00B24EC6" w:rsidP="00DE40C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DE4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DE4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EC6" w:rsidRPr="0065494F" w:rsidRDefault="00CA7F40" w:rsidP="00CA7F4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года</w:t>
            </w:r>
          </w:p>
        </w:tc>
      </w:tr>
    </w:tbl>
    <w:p w:rsidR="00B24EC6" w:rsidRDefault="00B24EC6" w:rsidP="00B24EC6">
      <w:pPr>
        <w:widowControl w:val="0"/>
        <w:autoSpaceDE w:val="0"/>
        <w:autoSpaceDN w:val="0"/>
        <w:adjustRightInd w:val="0"/>
        <w:ind w:left="0" w:right="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66" w:rsidRDefault="00D66466"/>
    <w:sectPr w:rsidR="00D66466" w:rsidSect="00B24EC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50910"/>
    <w:multiLevelType w:val="multilevel"/>
    <w:tmpl w:val="BBB21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EC6"/>
    <w:rsid w:val="00054F01"/>
    <w:rsid w:val="000C4073"/>
    <w:rsid w:val="001457DF"/>
    <w:rsid w:val="00247269"/>
    <w:rsid w:val="004563CA"/>
    <w:rsid w:val="005F44C2"/>
    <w:rsid w:val="00671AA9"/>
    <w:rsid w:val="009B7469"/>
    <w:rsid w:val="00B24EC6"/>
    <w:rsid w:val="00BE5C29"/>
    <w:rsid w:val="00C577E2"/>
    <w:rsid w:val="00CA7F40"/>
    <w:rsid w:val="00D66466"/>
    <w:rsid w:val="00DE40C0"/>
    <w:rsid w:val="00F23126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6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3AD8-F253-4FC0-9C96-AC4565FF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123</cp:lastModifiedBy>
  <cp:revision>9</cp:revision>
  <dcterms:created xsi:type="dcterms:W3CDTF">2018-02-21T06:49:00Z</dcterms:created>
  <dcterms:modified xsi:type="dcterms:W3CDTF">2018-03-06T08:33:00Z</dcterms:modified>
</cp:coreProperties>
</file>