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1" w:rsidRDefault="00F36741" w:rsidP="00F36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br/>
        <w:t>АДМИНИСТРАЦИИ ЗИМНЯЦКОГО СЕЛЬСКОГО ПОСЕЛЕНИЯ</w:t>
      </w:r>
    </w:p>
    <w:p w:rsidR="00F36741" w:rsidRDefault="00F36741" w:rsidP="00F36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РАЙОНА ВОЛГОГРАДСКОЙ ОБЛАСТИ</w:t>
      </w:r>
    </w:p>
    <w:p w:rsidR="00F36741" w:rsidRDefault="00F36741" w:rsidP="00F36741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№  1                                                                                                  09 января 2018 г.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Об утверждении порядка деятельности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универсальной ярмарки на территории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поселения.</w:t>
      </w:r>
    </w:p>
    <w:bookmarkEnd w:id="0"/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 сентября 2016 года № 23-н «Об утверждении Порядка организации ярмарок на территории Волгоградской области», администрация Зимняцкого сельского поселения      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1.Определить место проведения универсальной еженедельной ярмарки: хутор Зимняцкий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улица Октябрьская, от вагон-магазина «АВТОЗАПЧАСТИ» до магазина  </w:t>
      </w:r>
      <w:proofErr w:type="spellStart"/>
      <w:r>
        <w:rPr>
          <w:rFonts w:ascii="Arial" w:hAnsi="Arial" w:cs="Arial"/>
          <w:sz w:val="24"/>
          <w:szCs w:val="24"/>
        </w:rPr>
        <w:t>ИП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едведев</w:t>
      </w:r>
      <w:proofErr w:type="spellEnd"/>
      <w:r>
        <w:rPr>
          <w:rFonts w:ascii="Arial" w:hAnsi="Arial" w:cs="Arial"/>
          <w:sz w:val="24"/>
          <w:szCs w:val="24"/>
        </w:rPr>
        <w:t xml:space="preserve"> А.И.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Режим работы ярмарки: временно, вторник   с 7 часов утра до 15 часов.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Ассортимент реализуемых на ярмарке товаров промышленных и продовольственных (исключая продовольственные товары, не имеющие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ветеринарно-сопроводительных документов, а также группы товаров, продажа которых регламентирована иными нормативно-правовыми актами).</w:t>
      </w:r>
      <w:proofErr w:type="gramEnd"/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Срок проведения универсальной ярмарки с 1 января 2018 года по 31 декабря 2018 года.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Предоставление торговых мест на ярмарке осуществляется бесплатно.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 Определить организатором ярмарки — администрацию Зимняцкого сельского поселения.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 Постановление главы Зимняцкого сельского поселения от 12.01.2017г № 1 «Об утверждении порядка организации деятельности ярмарки на территории Зимняцкого сельского поселения» считать утратившим силу.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 Настоящее постановление вступает в силу со дня подписания и распространяет свои действия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01.01.2018 года.   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Зимняцкого</w:t>
      </w: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____________________________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jc w:val="both"/>
        <w:rPr>
          <w:rFonts w:ascii="Arial" w:hAnsi="Arial" w:cs="Arial"/>
          <w:sz w:val="24"/>
          <w:szCs w:val="24"/>
        </w:rPr>
      </w:pPr>
    </w:p>
    <w:p w:rsidR="00F36741" w:rsidRDefault="00F36741" w:rsidP="00F36741">
      <w:pPr>
        <w:ind w:left="750" w:hanging="360"/>
        <w:jc w:val="both"/>
        <w:rPr>
          <w:rFonts w:ascii="Arial" w:hAnsi="Arial" w:cs="Arial"/>
          <w:sz w:val="24"/>
          <w:szCs w:val="24"/>
        </w:rPr>
      </w:pPr>
    </w:p>
    <w:p w:rsidR="007F44CD" w:rsidRDefault="007F44CD"/>
    <w:sectPr w:rsidR="007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3A"/>
    <w:rsid w:val="007F44CD"/>
    <w:rsid w:val="0097223A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1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1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2018-01-30T05:52:00Z</dcterms:created>
  <dcterms:modified xsi:type="dcterms:W3CDTF">2018-01-30T05:54:00Z</dcterms:modified>
</cp:coreProperties>
</file>