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E5" w:rsidRDefault="009918E5" w:rsidP="009918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918E5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</w:p>
    <w:p w:rsidR="009918E5" w:rsidRDefault="009918E5" w:rsidP="009918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918E5" w:rsidRPr="009918E5" w:rsidRDefault="009918E5" w:rsidP="00991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Pr="009918E5">
        <w:rPr>
          <w:rFonts w:ascii="Arial" w:hAnsi="Arial" w:cs="Arial"/>
          <w:sz w:val="28"/>
          <w:szCs w:val="28"/>
        </w:rPr>
        <w:t xml:space="preserve"> </w:t>
      </w:r>
      <w:r w:rsidRPr="009918E5">
        <w:rPr>
          <w:rFonts w:ascii="Arial" w:hAnsi="Arial" w:cs="Arial"/>
          <w:sz w:val="24"/>
          <w:szCs w:val="24"/>
        </w:rPr>
        <w:t>УТВЕРЖДЕНА</w:t>
      </w:r>
    </w:p>
    <w:p w:rsidR="009918E5" w:rsidRPr="009918E5" w:rsidRDefault="009918E5" w:rsidP="009918E5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9918E5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9918E5" w:rsidRPr="009918E5" w:rsidRDefault="009918E5" w:rsidP="009918E5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9918E5">
        <w:rPr>
          <w:rFonts w:ascii="Arial" w:hAnsi="Arial" w:cs="Arial"/>
          <w:sz w:val="24"/>
          <w:szCs w:val="24"/>
        </w:rPr>
        <w:t xml:space="preserve">Зимняцкого сельского поселения  </w:t>
      </w:r>
    </w:p>
    <w:p w:rsidR="009918E5" w:rsidRPr="009918E5" w:rsidRDefault="00551E02" w:rsidP="009918E5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05.09.2016  № 38</w:t>
      </w:r>
      <w:r w:rsidR="009918E5" w:rsidRPr="00991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9918E5" w:rsidRDefault="009918E5" w:rsidP="009918E5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9918E5" w:rsidRDefault="009918E5" w:rsidP="009918E5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9918E5" w:rsidRDefault="009918E5" w:rsidP="009918E5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9918E5" w:rsidRDefault="009918E5" w:rsidP="009918E5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1F5B7B" w:rsidRDefault="001F5B7B" w:rsidP="009918E5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9918E5" w:rsidRDefault="009918E5" w:rsidP="009918E5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9918E5" w:rsidRDefault="009918E5" w:rsidP="009918E5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9918E5" w:rsidRPr="009918E5" w:rsidRDefault="0047236B" w:rsidP="009918E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МУНИЦИПАЛЬНАЯ </w:t>
      </w:r>
      <w:r w:rsidR="009918E5" w:rsidRPr="009918E5">
        <w:rPr>
          <w:rFonts w:ascii="Arial" w:eastAsia="Times New Roman" w:hAnsi="Arial" w:cs="Arial"/>
          <w:b/>
          <w:sz w:val="40"/>
          <w:szCs w:val="40"/>
          <w:lang w:eastAsia="ru-RU"/>
        </w:rPr>
        <w:t>ПРОГРАММА</w:t>
      </w:r>
    </w:p>
    <w:p w:rsidR="001F5B7B" w:rsidRPr="001F5B7B" w:rsidRDefault="001F5B7B" w:rsidP="001F5B7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1F5B7B">
        <w:rPr>
          <w:rFonts w:ascii="Arial" w:eastAsia="Times New Roman" w:hAnsi="Arial" w:cs="Arial"/>
          <w:b/>
          <w:sz w:val="36"/>
          <w:szCs w:val="36"/>
          <w:lang w:eastAsia="ru-RU"/>
        </w:rPr>
        <w:t>«Комплексное развитие систем транспортной</w:t>
      </w:r>
    </w:p>
    <w:p w:rsidR="00345047" w:rsidRDefault="001F5B7B" w:rsidP="00345047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1F5B7B">
        <w:rPr>
          <w:rFonts w:ascii="Arial" w:eastAsia="Times New Roman" w:hAnsi="Arial" w:cs="Arial"/>
          <w:b/>
          <w:sz w:val="36"/>
          <w:szCs w:val="36"/>
          <w:lang w:eastAsia="ru-RU"/>
        </w:rPr>
        <w:t>инфраструктуры и дорожного х</w:t>
      </w:r>
      <w:r w:rsidR="00345047">
        <w:rPr>
          <w:rFonts w:ascii="Arial" w:eastAsia="Times New Roman" w:hAnsi="Arial" w:cs="Arial"/>
          <w:b/>
          <w:sz w:val="36"/>
          <w:szCs w:val="36"/>
          <w:lang w:eastAsia="ru-RU"/>
        </w:rPr>
        <w:t>озяйства на территории  Зимняцкого сельского поселения</w:t>
      </w:r>
      <w:r w:rsidRPr="001F5B7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</w:p>
    <w:p w:rsidR="009918E5" w:rsidRPr="001F5B7B" w:rsidRDefault="004916D7" w:rsidP="00345047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t>на 2017-2030</w:t>
      </w:r>
      <w:r w:rsidR="001F5B7B" w:rsidRPr="001F5B7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год»</w:t>
      </w: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3D1B44" w:rsidRDefault="003D1B44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3D1B44" w:rsidRDefault="003D1B44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3D1B44" w:rsidRDefault="003D1B44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918E5" w:rsidRPr="009918E5" w:rsidRDefault="009918E5" w:rsidP="009918E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8E5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8E5" w:rsidRP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8E5">
        <w:rPr>
          <w:rFonts w:ascii="Arial" w:eastAsia="Times New Roman" w:hAnsi="Arial" w:cs="Arial"/>
          <w:sz w:val="24"/>
          <w:szCs w:val="24"/>
          <w:lang w:eastAsia="ru-RU"/>
        </w:rPr>
        <w:t>1. ПАСПОРТ ПРОГРАММЫ-----------------------------------------</w:t>
      </w:r>
      <w:r w:rsidR="001F5B7B">
        <w:rPr>
          <w:rFonts w:ascii="Arial" w:eastAsia="Times New Roman" w:hAnsi="Arial" w:cs="Arial"/>
          <w:sz w:val="24"/>
          <w:szCs w:val="24"/>
          <w:lang w:eastAsia="ru-RU"/>
        </w:rPr>
        <w:t>-------------------------------</w:t>
      </w:r>
      <w:r w:rsidR="004916D7">
        <w:rPr>
          <w:rFonts w:ascii="Arial" w:eastAsia="Times New Roman" w:hAnsi="Arial" w:cs="Arial"/>
          <w:sz w:val="24"/>
          <w:szCs w:val="24"/>
          <w:lang w:eastAsia="ru-RU"/>
        </w:rPr>
        <w:t>3-4</w:t>
      </w: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8E5" w:rsidRP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8E5">
        <w:rPr>
          <w:rFonts w:ascii="Arial" w:eastAsia="Times New Roman" w:hAnsi="Arial" w:cs="Arial"/>
          <w:sz w:val="24"/>
          <w:szCs w:val="24"/>
          <w:lang w:eastAsia="ru-RU"/>
        </w:rPr>
        <w:t>2. ОБЩИЕ СВЕДЕНИЯ---------------------------------------------</w:t>
      </w:r>
      <w:r w:rsidR="001F5B7B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  <w:r w:rsidR="004916D7">
        <w:rPr>
          <w:rFonts w:ascii="Arial" w:eastAsia="Times New Roman" w:hAnsi="Arial" w:cs="Arial"/>
          <w:sz w:val="24"/>
          <w:szCs w:val="24"/>
          <w:lang w:eastAsia="ru-RU"/>
        </w:rPr>
        <w:t xml:space="preserve"> 4-5</w:t>
      </w: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8E5" w:rsidRP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8E5">
        <w:rPr>
          <w:rFonts w:ascii="Arial" w:eastAsia="Times New Roman" w:hAnsi="Arial" w:cs="Arial"/>
          <w:sz w:val="24"/>
          <w:szCs w:val="24"/>
          <w:lang w:eastAsia="ru-RU"/>
        </w:rPr>
        <w:t>3. ВНЕШНИЙ ТРАНСПОРТ---------------------------------</w:t>
      </w:r>
      <w:r w:rsidR="001F5B7B">
        <w:rPr>
          <w:rFonts w:ascii="Arial" w:eastAsia="Times New Roman" w:hAnsi="Arial" w:cs="Arial"/>
          <w:sz w:val="24"/>
          <w:szCs w:val="24"/>
          <w:lang w:eastAsia="ru-RU"/>
        </w:rPr>
        <w:t xml:space="preserve">-------------------------------------- </w:t>
      </w:r>
      <w:r w:rsidR="004916D7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8E5" w:rsidRP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8E5">
        <w:rPr>
          <w:rFonts w:ascii="Arial" w:eastAsia="Times New Roman" w:hAnsi="Arial" w:cs="Arial"/>
          <w:sz w:val="24"/>
          <w:szCs w:val="24"/>
          <w:lang w:eastAsia="ru-RU"/>
        </w:rPr>
        <w:t>4.ОБЩЕСТВЕННЫЙ ТРАНСПОРТ----</w:t>
      </w:r>
      <w:r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</w:t>
      </w:r>
      <w:r w:rsidR="001F5B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6D7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8E5" w:rsidRP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8E5">
        <w:rPr>
          <w:rFonts w:ascii="Arial" w:eastAsia="Times New Roman" w:hAnsi="Arial" w:cs="Arial"/>
          <w:sz w:val="24"/>
          <w:szCs w:val="24"/>
          <w:lang w:eastAsia="ru-RU"/>
        </w:rPr>
        <w:t>5. ХАРАКТЕРИСТИКА УЛИЧНО-ДОРОЖНОЙ СЕТИ--</w:t>
      </w:r>
      <w:r>
        <w:rPr>
          <w:rFonts w:ascii="Arial" w:eastAsia="Times New Roman" w:hAnsi="Arial" w:cs="Arial"/>
          <w:sz w:val="24"/>
          <w:szCs w:val="24"/>
          <w:lang w:eastAsia="ru-RU"/>
        </w:rPr>
        <w:t>-----------------------------------</w:t>
      </w:r>
      <w:r w:rsidR="004916D7"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  <w:r w:rsidR="00086A4A">
        <w:rPr>
          <w:rFonts w:ascii="Arial" w:eastAsia="Times New Roman" w:hAnsi="Arial" w:cs="Arial"/>
          <w:sz w:val="24"/>
          <w:szCs w:val="24"/>
          <w:lang w:eastAsia="ru-RU"/>
        </w:rPr>
        <w:t>-6</w:t>
      </w:r>
      <w:r w:rsidRPr="00991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B7B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8E5">
        <w:rPr>
          <w:rFonts w:ascii="Arial" w:eastAsia="Times New Roman" w:hAnsi="Arial" w:cs="Arial"/>
          <w:sz w:val="24"/>
          <w:szCs w:val="24"/>
          <w:lang w:eastAsia="ru-RU"/>
        </w:rPr>
        <w:t xml:space="preserve">6. ОСНОВНЫЕ ЦЕЛИ И ЗАДАЧИ, </w:t>
      </w:r>
    </w:p>
    <w:p w:rsidR="009918E5" w:rsidRP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8E5">
        <w:rPr>
          <w:rFonts w:ascii="Arial" w:eastAsia="Times New Roman" w:hAnsi="Arial" w:cs="Arial"/>
          <w:sz w:val="24"/>
          <w:szCs w:val="24"/>
          <w:lang w:eastAsia="ru-RU"/>
        </w:rPr>
        <w:t>СРОКИ И ЭТАПЫ РЕАЛИЗАЦИИ ПРОГРАММЫ-----</w:t>
      </w:r>
      <w:r w:rsidR="001F5B7B">
        <w:rPr>
          <w:rFonts w:ascii="Arial" w:eastAsia="Times New Roman" w:hAnsi="Arial" w:cs="Arial"/>
          <w:sz w:val="24"/>
          <w:szCs w:val="24"/>
          <w:lang w:eastAsia="ru-RU"/>
        </w:rPr>
        <w:t xml:space="preserve">-------------------------------------- </w:t>
      </w:r>
      <w:r w:rsidR="00086A4A">
        <w:rPr>
          <w:rFonts w:ascii="Arial" w:eastAsia="Times New Roman" w:hAnsi="Arial" w:cs="Arial"/>
          <w:sz w:val="24"/>
          <w:szCs w:val="24"/>
          <w:lang w:eastAsia="ru-RU"/>
        </w:rPr>
        <w:t>6-7</w:t>
      </w: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8E5" w:rsidRP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8E5">
        <w:rPr>
          <w:rFonts w:ascii="Arial" w:eastAsia="Times New Roman" w:hAnsi="Arial" w:cs="Arial"/>
          <w:sz w:val="24"/>
          <w:szCs w:val="24"/>
          <w:lang w:eastAsia="ru-RU"/>
        </w:rPr>
        <w:t>7.ПЕРЕЧЕНЬ ПРОГРАМ</w:t>
      </w:r>
      <w:r w:rsidR="00F17E56">
        <w:rPr>
          <w:rFonts w:ascii="Arial" w:eastAsia="Times New Roman" w:hAnsi="Arial" w:cs="Arial"/>
          <w:sz w:val="24"/>
          <w:szCs w:val="24"/>
          <w:lang w:eastAsia="ru-RU"/>
        </w:rPr>
        <w:t>МНЫХ МЕРОПРИЯТИЙ ----------------------------</w:t>
      </w:r>
      <w:r w:rsidRPr="009918E5">
        <w:rPr>
          <w:rFonts w:ascii="Arial" w:eastAsia="Times New Roman" w:hAnsi="Arial" w:cs="Arial"/>
          <w:sz w:val="24"/>
          <w:szCs w:val="24"/>
          <w:lang w:eastAsia="ru-RU"/>
        </w:rPr>
        <w:t>------</w:t>
      </w:r>
      <w:r w:rsidR="001F5B7B">
        <w:rPr>
          <w:rFonts w:ascii="Arial" w:eastAsia="Times New Roman" w:hAnsi="Arial" w:cs="Arial"/>
          <w:sz w:val="24"/>
          <w:szCs w:val="24"/>
          <w:lang w:eastAsia="ru-RU"/>
        </w:rPr>
        <w:t>---------</w:t>
      </w:r>
      <w:r w:rsidR="00086A4A">
        <w:rPr>
          <w:rFonts w:ascii="Arial" w:eastAsia="Times New Roman" w:hAnsi="Arial" w:cs="Arial"/>
          <w:sz w:val="24"/>
          <w:szCs w:val="24"/>
          <w:lang w:eastAsia="ru-RU"/>
        </w:rPr>
        <w:t>7-8</w:t>
      </w: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8E5" w:rsidRP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8E5">
        <w:rPr>
          <w:rFonts w:ascii="Arial" w:eastAsia="Times New Roman" w:hAnsi="Arial" w:cs="Arial"/>
          <w:sz w:val="24"/>
          <w:szCs w:val="24"/>
          <w:lang w:eastAsia="ru-RU"/>
        </w:rPr>
        <w:t xml:space="preserve">8. ОРГАНИЗАЦИЯ МЕСТ СТОЯНКИ И ДОЛГОВРЕМЕНОГО </w:t>
      </w:r>
    </w:p>
    <w:p w:rsidR="009918E5" w:rsidRP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8E5">
        <w:rPr>
          <w:rFonts w:ascii="Arial" w:eastAsia="Times New Roman" w:hAnsi="Arial" w:cs="Arial"/>
          <w:sz w:val="24"/>
          <w:szCs w:val="24"/>
          <w:lang w:eastAsia="ru-RU"/>
        </w:rPr>
        <w:t>ХРАНЕНИЯ ТРАНСПОРТА-----------------------------------------</w:t>
      </w:r>
      <w:r w:rsidR="001F5B7B">
        <w:rPr>
          <w:rFonts w:ascii="Arial" w:eastAsia="Times New Roman" w:hAnsi="Arial" w:cs="Arial"/>
          <w:sz w:val="24"/>
          <w:szCs w:val="24"/>
          <w:lang w:eastAsia="ru-RU"/>
        </w:rPr>
        <w:t>---------------------------------</w:t>
      </w:r>
      <w:r w:rsidR="00086A4A">
        <w:rPr>
          <w:rFonts w:ascii="Arial" w:eastAsia="Times New Roman" w:hAnsi="Arial" w:cs="Arial"/>
          <w:sz w:val="24"/>
          <w:szCs w:val="24"/>
          <w:lang w:eastAsia="ru-RU"/>
        </w:rPr>
        <w:t>8-9</w:t>
      </w:r>
      <w:r w:rsidRPr="00991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8E5" w:rsidRP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8E5">
        <w:rPr>
          <w:rFonts w:ascii="Arial" w:eastAsia="Times New Roman" w:hAnsi="Arial" w:cs="Arial"/>
          <w:sz w:val="24"/>
          <w:szCs w:val="24"/>
          <w:lang w:eastAsia="ru-RU"/>
        </w:rPr>
        <w:t xml:space="preserve">9. СОЗДАНИЕ СИСТЕМЫ ПЕШЕХОДНЫХ УЛИЦ И ВЕЛОСИПЕДНЫХ ДОРОЖЕК: </w:t>
      </w:r>
    </w:p>
    <w:p w:rsidR="009918E5" w:rsidRP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8E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БЕЗБАРЬЕРНОЙ СРЕДЫ ДЛЯ ЛИЦ С ОГРАНИЧЕННЫМИ </w:t>
      </w:r>
    </w:p>
    <w:p w:rsidR="009918E5" w:rsidRPr="009918E5" w:rsidRDefault="009918E5" w:rsidP="009918E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8E5">
        <w:rPr>
          <w:rFonts w:ascii="Arial" w:eastAsia="Times New Roman" w:hAnsi="Arial" w:cs="Arial"/>
          <w:sz w:val="24"/>
          <w:szCs w:val="24"/>
          <w:lang w:eastAsia="ru-RU"/>
        </w:rPr>
        <w:t>ВОЗМОЖНОСТЬЯМИ ----------------------</w:t>
      </w:r>
      <w:r w:rsidR="001F5B7B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</w:t>
      </w:r>
      <w:r w:rsidR="00086A4A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406AA3" w:rsidRDefault="00406AA3">
      <w:pPr>
        <w:rPr>
          <w:sz w:val="24"/>
          <w:szCs w:val="24"/>
        </w:rPr>
      </w:pPr>
    </w:p>
    <w:p w:rsidR="001F5B7B" w:rsidRDefault="001F5B7B">
      <w:pPr>
        <w:rPr>
          <w:sz w:val="24"/>
          <w:szCs w:val="24"/>
        </w:rPr>
      </w:pPr>
    </w:p>
    <w:p w:rsidR="001F5B7B" w:rsidRDefault="001F5B7B">
      <w:pPr>
        <w:rPr>
          <w:sz w:val="24"/>
          <w:szCs w:val="24"/>
        </w:rPr>
      </w:pPr>
    </w:p>
    <w:p w:rsidR="001F5B7B" w:rsidRDefault="001F5B7B">
      <w:pPr>
        <w:rPr>
          <w:sz w:val="24"/>
          <w:szCs w:val="24"/>
        </w:rPr>
      </w:pPr>
    </w:p>
    <w:p w:rsidR="001F5B7B" w:rsidRDefault="001F5B7B">
      <w:pPr>
        <w:rPr>
          <w:sz w:val="24"/>
          <w:szCs w:val="24"/>
        </w:rPr>
      </w:pPr>
    </w:p>
    <w:p w:rsidR="001F5B7B" w:rsidRDefault="001F5B7B">
      <w:pPr>
        <w:rPr>
          <w:sz w:val="24"/>
          <w:szCs w:val="24"/>
        </w:rPr>
      </w:pPr>
    </w:p>
    <w:p w:rsidR="001F5B7B" w:rsidRDefault="001F5B7B">
      <w:pPr>
        <w:rPr>
          <w:sz w:val="24"/>
          <w:szCs w:val="24"/>
        </w:rPr>
      </w:pPr>
    </w:p>
    <w:p w:rsidR="001F5B7B" w:rsidRDefault="001F5B7B">
      <w:pPr>
        <w:rPr>
          <w:sz w:val="24"/>
          <w:szCs w:val="24"/>
        </w:rPr>
      </w:pPr>
    </w:p>
    <w:p w:rsidR="001F5B7B" w:rsidRDefault="001F5B7B">
      <w:pPr>
        <w:rPr>
          <w:sz w:val="24"/>
          <w:szCs w:val="24"/>
        </w:rPr>
      </w:pPr>
    </w:p>
    <w:p w:rsidR="001F5B7B" w:rsidRDefault="001F5B7B">
      <w:pPr>
        <w:rPr>
          <w:sz w:val="24"/>
          <w:szCs w:val="24"/>
        </w:rPr>
      </w:pPr>
    </w:p>
    <w:p w:rsidR="001F5B7B" w:rsidRDefault="001F5B7B">
      <w:pPr>
        <w:rPr>
          <w:sz w:val="24"/>
          <w:szCs w:val="24"/>
        </w:rPr>
      </w:pPr>
    </w:p>
    <w:p w:rsidR="001F5B7B" w:rsidRPr="00A85612" w:rsidRDefault="00A85612" w:rsidP="00A85612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                                                    1.</w:t>
      </w:r>
      <w:r w:rsidR="001F5B7B" w:rsidRPr="00A85612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:rsidR="001F5B7B" w:rsidRPr="001F5B7B" w:rsidRDefault="001F5B7B" w:rsidP="001F5B7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5B7B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«Комплексное развитие систем транспортной</w:t>
      </w:r>
    </w:p>
    <w:p w:rsidR="001F5B7B" w:rsidRPr="001F5B7B" w:rsidRDefault="001F5B7B" w:rsidP="0007451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5B7B">
        <w:rPr>
          <w:rFonts w:ascii="Arial" w:eastAsia="Times New Roman" w:hAnsi="Arial" w:cs="Arial"/>
          <w:sz w:val="24"/>
          <w:szCs w:val="24"/>
          <w:lang w:eastAsia="ru-RU"/>
        </w:rPr>
        <w:t>инфраструктуры и дорожного хозяйства на терри</w:t>
      </w:r>
      <w:r w:rsidR="00074519">
        <w:rPr>
          <w:rFonts w:ascii="Arial" w:eastAsia="Times New Roman" w:hAnsi="Arial" w:cs="Arial"/>
          <w:sz w:val="24"/>
          <w:szCs w:val="24"/>
          <w:lang w:eastAsia="ru-RU"/>
        </w:rPr>
        <w:t>тории Зимняцкого сельского поселения на 2017-203</w:t>
      </w:r>
      <w:r w:rsidRPr="001F5B7B">
        <w:rPr>
          <w:rFonts w:ascii="Arial" w:eastAsia="Times New Roman" w:hAnsi="Arial" w:cs="Arial"/>
          <w:sz w:val="24"/>
          <w:szCs w:val="24"/>
          <w:lang w:eastAsia="ru-RU"/>
        </w:rPr>
        <w:t>0 год</w:t>
      </w:r>
      <w:r w:rsidR="0020711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F5B7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F5B7B" w:rsidRDefault="001F5B7B" w:rsidP="001F5B7B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B7B" w:rsidRDefault="001F5B7B" w:rsidP="001F5B7B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1"/>
        <w:gridCol w:w="7785"/>
      </w:tblGrid>
      <w:tr w:rsidR="001F5B7B" w:rsidTr="0047236B">
        <w:tc>
          <w:tcPr>
            <w:tcW w:w="2211" w:type="dxa"/>
          </w:tcPr>
          <w:p w:rsidR="001F5B7B" w:rsidRPr="001F5B7B" w:rsidRDefault="001F5B7B" w:rsidP="001F5B7B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5B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1F5B7B" w:rsidRPr="001F5B7B" w:rsidRDefault="001F5B7B" w:rsidP="001F5B7B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5B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:rsidR="001F5B7B" w:rsidRDefault="001F5B7B" w:rsidP="001F5B7B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85" w:type="dxa"/>
          </w:tcPr>
          <w:p w:rsidR="001F5B7B" w:rsidRPr="001F5B7B" w:rsidRDefault="001F5B7B" w:rsidP="001F5B7B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5B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</w:t>
            </w:r>
          </w:p>
          <w:p w:rsidR="001F5B7B" w:rsidRPr="001F5B7B" w:rsidRDefault="001F5B7B" w:rsidP="001F5B7B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5B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транспортной инфраструктуры и дорожного хозяйства на </w:t>
            </w:r>
          </w:p>
          <w:p w:rsidR="001F5B7B" w:rsidRPr="001F5B7B" w:rsidRDefault="0026575F" w:rsidP="001F5B7B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 Зимняцкого</w:t>
            </w:r>
            <w:r w:rsidR="001F5B7B" w:rsidRPr="001F5B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="00074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2017-203</w:t>
            </w:r>
            <w:r w:rsidR="001F5B7B" w:rsidRPr="001F5B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год</w:t>
            </w:r>
            <w:r w:rsidR="0020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="001F5B7B" w:rsidRPr="001F5B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(далее – Программа)</w:t>
            </w:r>
          </w:p>
          <w:p w:rsidR="001F5B7B" w:rsidRDefault="001F5B7B" w:rsidP="001F5B7B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5B7B" w:rsidTr="0047236B">
        <w:tc>
          <w:tcPr>
            <w:tcW w:w="2211" w:type="dxa"/>
          </w:tcPr>
          <w:p w:rsidR="00C93DBC" w:rsidRPr="001F5B7B" w:rsidRDefault="00C93DBC" w:rsidP="00C93DBC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5B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Основания для </w:t>
            </w:r>
          </w:p>
          <w:p w:rsidR="00C93DBC" w:rsidRPr="001F5B7B" w:rsidRDefault="00C93DBC" w:rsidP="00C93DBC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5B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разработки </w:t>
            </w:r>
          </w:p>
          <w:p w:rsidR="001F5B7B" w:rsidRDefault="00C93DBC" w:rsidP="001F5B7B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5B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85" w:type="dxa"/>
          </w:tcPr>
          <w:p w:rsidR="00C93DBC" w:rsidRPr="00C93DBC" w:rsidRDefault="00C93DBC" w:rsidP="00C93DBC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Федеральный </w:t>
            </w:r>
            <w:r w:rsidR="004916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от 06 октября 2003 года №</w:t>
            </w:r>
            <w:r w:rsidRPr="00C93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131-ФЗ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3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«Об </w:t>
            </w:r>
          </w:p>
          <w:p w:rsidR="00C93DBC" w:rsidRPr="00C93DBC" w:rsidRDefault="00C93DBC" w:rsidP="00C93DBC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общих принципах организации местного самоуправления в </w:t>
            </w:r>
          </w:p>
          <w:p w:rsidR="00C93DBC" w:rsidRPr="00C93DBC" w:rsidRDefault="00C93DBC" w:rsidP="00C93DBC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Федерации»;</w:t>
            </w:r>
          </w:p>
          <w:p w:rsidR="00C93DBC" w:rsidRPr="00C93DBC" w:rsidRDefault="00C93DBC" w:rsidP="00C93DBC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поручения Президента Российской Федерации от 17 марта 2011 </w:t>
            </w:r>
          </w:p>
          <w:p w:rsidR="00C93DBC" w:rsidRPr="00C93DBC" w:rsidRDefault="00C93DBC" w:rsidP="00C93DBC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 Пр-701;</w:t>
            </w:r>
          </w:p>
          <w:p w:rsidR="00C93DBC" w:rsidRPr="00C93DBC" w:rsidRDefault="00C93DBC" w:rsidP="00C93DBC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постановление Правительства</w:t>
            </w:r>
            <w:r w:rsidR="007309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 от 25 декабря</w:t>
            </w:r>
            <w:bookmarkStart w:id="0" w:name="3"/>
            <w:bookmarkEnd w:id="0"/>
            <w:r w:rsidR="007309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2015 года N 1440</w:t>
            </w:r>
            <w:r w:rsidRPr="00C93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 утверждении требований к программам</w:t>
            </w:r>
            <w:r w:rsidR="007309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3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</w:t>
            </w:r>
            <w:r w:rsidR="007309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 развития систем транспортной</w:t>
            </w:r>
            <w:r w:rsidRPr="00C93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инфраструктуры</w:t>
            </w:r>
            <w:r w:rsidR="007309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3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поселений, городских округов»</w:t>
            </w:r>
            <w:r w:rsidR="0057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1F5B7B" w:rsidRDefault="00551E02" w:rsidP="001F5B7B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-постановление No 38 от 05.09.</w:t>
            </w:r>
            <w:r w:rsidR="00C93DBC" w:rsidRPr="00C93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.2016г.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утверждении м</w:t>
            </w:r>
            <w:r w:rsidR="002278BD" w:rsidRPr="001F5B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униципальной программы «Комплексное развитие систем транспортной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278BD" w:rsidRPr="001F5B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инфраструктуры и дорожного хозяйства на терри</w:t>
            </w:r>
            <w:r w:rsidR="002657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Зимняцкого сельского поселения</w:t>
            </w:r>
            <w:r w:rsidR="00074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2017-203</w:t>
            </w:r>
            <w:r w:rsidR="002278BD" w:rsidRPr="001F5B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год</w:t>
            </w:r>
            <w:r w:rsidR="0020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="002278BD" w:rsidRPr="001F5B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1F5B7B" w:rsidTr="0047236B">
        <w:tc>
          <w:tcPr>
            <w:tcW w:w="2211" w:type="dxa"/>
          </w:tcPr>
          <w:p w:rsidR="002278BD" w:rsidRPr="002278BD" w:rsidRDefault="002278BD" w:rsidP="002278BD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8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Разработчик </w:t>
            </w:r>
          </w:p>
          <w:p w:rsidR="002278BD" w:rsidRPr="002278BD" w:rsidRDefault="002278BD" w:rsidP="002278BD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78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:rsidR="001F5B7B" w:rsidRDefault="001F5B7B" w:rsidP="001F5B7B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85" w:type="dxa"/>
          </w:tcPr>
          <w:p w:rsidR="001F5B7B" w:rsidRPr="00074519" w:rsidRDefault="002278BD" w:rsidP="001F5B7B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Зимняцкого сельског</w:t>
            </w:r>
            <w:r w:rsidR="0047236B" w:rsidRPr="00074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поселения Серафимовичского му</w:t>
            </w:r>
            <w:r w:rsidRPr="00074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района Волгоградской области</w:t>
            </w:r>
          </w:p>
        </w:tc>
      </w:tr>
      <w:tr w:rsidR="0047236B" w:rsidTr="0047236B">
        <w:tc>
          <w:tcPr>
            <w:tcW w:w="2211" w:type="dxa"/>
          </w:tcPr>
          <w:p w:rsidR="0047236B" w:rsidRDefault="0047236B" w:rsidP="00A856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Исполнитель программы</w:t>
            </w:r>
          </w:p>
        </w:tc>
        <w:tc>
          <w:tcPr>
            <w:tcW w:w="7785" w:type="dxa"/>
          </w:tcPr>
          <w:p w:rsidR="0047236B" w:rsidRDefault="0047236B" w:rsidP="00A856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Администрации Зимняцкого сельского поселения Серафимовичского муниципального района Волгоградской области  </w:t>
            </w:r>
          </w:p>
        </w:tc>
      </w:tr>
      <w:tr w:rsidR="0047236B" w:rsidTr="0047236B">
        <w:tc>
          <w:tcPr>
            <w:tcW w:w="2211" w:type="dxa"/>
          </w:tcPr>
          <w:p w:rsidR="0047236B" w:rsidRDefault="0047236B" w:rsidP="00A856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785" w:type="dxa"/>
          </w:tcPr>
          <w:p w:rsidR="0047236B" w:rsidRDefault="0047236B" w:rsidP="00A856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осуществляет администрация Зимняцкого сельского поселения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7236B" w:rsidTr="0047236B">
        <w:tc>
          <w:tcPr>
            <w:tcW w:w="2211" w:type="dxa"/>
          </w:tcPr>
          <w:p w:rsidR="0047236B" w:rsidRDefault="0047236B" w:rsidP="00A856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785" w:type="dxa"/>
          </w:tcPr>
          <w:p w:rsidR="0047236B" w:rsidRDefault="0047236B" w:rsidP="00A85612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Повышение комфортности и безопасности жизнедеятельности населения и хозяйствующих субъектов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Зимняцкого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47236B" w:rsidTr="0047236B">
        <w:tc>
          <w:tcPr>
            <w:tcW w:w="2211" w:type="dxa"/>
          </w:tcPr>
          <w:p w:rsidR="0047236B" w:rsidRDefault="0047236B" w:rsidP="00A856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785" w:type="dxa"/>
          </w:tcPr>
          <w:p w:rsidR="0047236B" w:rsidRDefault="0047236B" w:rsidP="00A85612">
            <w:pPr>
              <w:shd w:val="clear" w:color="auto" w:fill="FFFFFF"/>
              <w:snapToGrid w:val="0"/>
              <w:ind w:left="37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1. Повышение надежности и безопасности  транспортного обслуживания населения.   </w:t>
            </w:r>
          </w:p>
          <w:p w:rsidR="0047236B" w:rsidRDefault="0047236B" w:rsidP="00A856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более комфортных условий проживания населения сельского поселения, безопасности дорожного движения на территории поселения.</w:t>
            </w:r>
          </w:p>
          <w:p w:rsidR="0047236B" w:rsidRDefault="0047236B" w:rsidP="00A856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236B" w:rsidTr="0047236B">
        <w:tc>
          <w:tcPr>
            <w:tcW w:w="2211" w:type="dxa"/>
          </w:tcPr>
          <w:p w:rsidR="0047236B" w:rsidRDefault="0047236B" w:rsidP="00A856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85" w:type="dxa"/>
          </w:tcPr>
          <w:p w:rsidR="0047236B" w:rsidRDefault="0047236B" w:rsidP="00A856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7236B" w:rsidRDefault="00074519" w:rsidP="00A8561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2017 -203</w:t>
            </w:r>
            <w:r w:rsidR="004723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 годы</w:t>
            </w:r>
          </w:p>
        </w:tc>
      </w:tr>
      <w:tr w:rsidR="0047236B" w:rsidTr="0047236B">
        <w:tc>
          <w:tcPr>
            <w:tcW w:w="2211" w:type="dxa"/>
          </w:tcPr>
          <w:p w:rsidR="0047236B" w:rsidRDefault="0047236B" w:rsidP="00A856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785" w:type="dxa"/>
          </w:tcPr>
          <w:p w:rsidR="0047236B" w:rsidRDefault="0047236B" w:rsidP="0047236B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47236B" w:rsidRDefault="0047236B" w:rsidP="00A8561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местного бюджета.</w:t>
            </w:r>
          </w:p>
          <w:p w:rsidR="0047236B" w:rsidRDefault="0047236B" w:rsidP="00A8561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Бюджетные ассигнования, предусмотренные в плановом периоде</w:t>
            </w:r>
            <w:r w:rsidR="002657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2017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  будут уточнены при формировании проектов бюджета поселения с учетом  изменения </w:t>
            </w:r>
            <w:r w:rsidR="002657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ассигнований из областного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бюджета.</w:t>
            </w:r>
          </w:p>
        </w:tc>
      </w:tr>
      <w:tr w:rsidR="0047236B" w:rsidTr="0047236B">
        <w:tc>
          <w:tcPr>
            <w:tcW w:w="2211" w:type="dxa"/>
          </w:tcPr>
          <w:p w:rsidR="0047236B" w:rsidRDefault="0047236B" w:rsidP="00A856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Мероприятия программы</w:t>
            </w:r>
          </w:p>
          <w:p w:rsidR="0047236B" w:rsidRDefault="0047236B" w:rsidP="00A8561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7236B" w:rsidRDefault="0047236B" w:rsidP="00A8561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85" w:type="dxa"/>
          </w:tcPr>
          <w:p w:rsidR="0047236B" w:rsidRDefault="0047236B" w:rsidP="00A85612">
            <w:pPr>
              <w:autoSpaceDE w:val="0"/>
              <w:snapToGrid w:val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47236B" w:rsidRDefault="0047236B" w:rsidP="00A85612">
            <w:pPr>
              <w:autoSpaceDE w:val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47236B" w:rsidRDefault="0047236B" w:rsidP="00A85612">
            <w:pPr>
              <w:autoSpaceDE w:val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47236B" w:rsidRDefault="0047236B" w:rsidP="00A85612">
            <w:pPr>
              <w:autoSpaceDE w:val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</w:tbl>
    <w:p w:rsidR="001F5B7B" w:rsidRDefault="001F5B7B" w:rsidP="001F5B7B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B7B" w:rsidRDefault="001F5B7B" w:rsidP="001F5B7B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612" w:rsidRPr="00A85612" w:rsidRDefault="00A85612" w:rsidP="00A8561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A85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сведения</w:t>
      </w:r>
    </w:p>
    <w:p w:rsidR="00A85612" w:rsidRPr="00A85612" w:rsidRDefault="00A85612" w:rsidP="00A8561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основополагающих условий развития поселения является комплексное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знеобеспечения Зимняцкого</w:t>
      </w:r>
      <w:r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Этапом,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предшествующим разработке основных мероприятий Программы, является проведение</w:t>
      </w:r>
      <w:bookmarkStart w:id="1" w:name="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 оценка социально-экономического и территориального развития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A85612" w:rsidRPr="00A85612" w:rsidRDefault="00A85612" w:rsidP="00A8561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социально-экономического и территориального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а также прогноз его развития проводится по следующим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направлениям:</w:t>
      </w:r>
    </w:p>
    <w:p w:rsidR="00A85612" w:rsidRPr="00A85612" w:rsidRDefault="007F284A" w:rsidP="00A8561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5612"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612"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демографическое развитие;</w:t>
      </w:r>
    </w:p>
    <w:p w:rsidR="00A85612" w:rsidRPr="00A85612" w:rsidRDefault="007F284A" w:rsidP="00A8561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5612"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612"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строительство;</w:t>
      </w:r>
    </w:p>
    <w:p w:rsidR="00A85612" w:rsidRPr="00A85612" w:rsidRDefault="007F284A" w:rsidP="00A8561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5612"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612"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</w:t>
      </w:r>
      <w:r w:rsid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транспортной инфраструктуры.</w:t>
      </w:r>
    </w:p>
    <w:p w:rsidR="00A85612" w:rsidRPr="00A85612" w:rsidRDefault="00A85612" w:rsidP="00A8561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обеспечение надежного и устойчивого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услугами, снижение износа объектов транспортной инфраструктуры.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Демографическое развитие муниципального образования</w:t>
      </w:r>
      <w:r w:rsidR="00127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848" w:rsidRDefault="00920848" w:rsidP="0092084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Зимняцкое сельское поселение </w:t>
      </w:r>
      <w:r w:rsidR="00A85612"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образовано в 2006 году.</w:t>
      </w:r>
      <w:r w:rsidR="00CC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97"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CC2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ративный центр Зимняцкого сельского поселения – х.Зимняцкий находится к северо-востоку от границ территории г.Серафимович – административного центра Серафимовичского муниципального района и в 220 км на северо-запад от г.Волгограда.</w:t>
      </w:r>
      <w:r w:rsidR="00A85612"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представлена в основном </w:t>
      </w:r>
      <w:r w:rsidR="00A85612"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одноэтажными домовладениями, имеют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многоквартирные дома, здания </w:t>
      </w:r>
      <w:r w:rsidR="00A85612"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производственного, социального назначения, торговой сферы и другие. </w:t>
      </w:r>
    </w:p>
    <w:p w:rsidR="00A85612" w:rsidRPr="00A85612" w:rsidRDefault="00920848" w:rsidP="0092084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7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Зимняцкого </w:t>
      </w:r>
      <w:r w:rsidR="00A85612"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входят</w:t>
      </w:r>
      <w:r w:rsidR="00CC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A85612"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</w:t>
      </w:r>
      <w:r w:rsidR="007F2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пункты: х.Зимняцкий,</w:t>
      </w:r>
      <w:r w:rsidR="00CC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х.Березки,</w:t>
      </w:r>
      <w:r w:rsidR="007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х.Грушин</w:t>
      </w:r>
      <w:r w:rsidR="00CC2F97">
        <w:rPr>
          <w:rFonts w:ascii="Times New Roman" w:eastAsia="Times New Roman" w:hAnsi="Times New Roman" w:cs="Times New Roman"/>
          <w:sz w:val="28"/>
          <w:szCs w:val="28"/>
          <w:lang w:eastAsia="ru-RU"/>
        </w:rPr>
        <w:t>, х.Новоалександровский, х.Подольховский, х.Пичугин</w:t>
      </w:r>
      <w:r w:rsidR="007F2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земель в границах муниципального образования составляет – 35882,14 га, в том числе земли населенных пунктов: х.Зимняцкий – 364,4 га, х.Березки – 56,0 га, х.</w:t>
      </w:r>
      <w:r w:rsidR="00E535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Грушин – 41,7 га, х.Но</w:t>
      </w:r>
      <w:r w:rsidR="009D16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воалександровский – 46,8 га, х.</w:t>
      </w:r>
      <w:r w:rsidR="00E5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Подольховский – 59,9 га, х.Пичугин – 54,2 га.</w:t>
      </w:r>
    </w:p>
    <w:p w:rsidR="00A85612" w:rsidRPr="00A85612" w:rsidRDefault="00A85612" w:rsidP="00A8561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</w:t>
      </w:r>
      <w:r w:rsidR="007F28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A035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поселения составляет: 2322</w:t>
      </w:r>
      <w:r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F2281B" w:rsidRPr="00A85612" w:rsidRDefault="00A85612" w:rsidP="00A8561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протяженност</w:t>
      </w:r>
      <w:r w:rsidR="007F284A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дорог местного значения – 26</w:t>
      </w:r>
      <w:r w:rsidR="00791F1F">
        <w:rPr>
          <w:rFonts w:ascii="Times New Roman" w:eastAsia="Times New Roman" w:hAnsi="Times New Roman" w:cs="Times New Roman"/>
          <w:sz w:val="28"/>
          <w:szCs w:val="28"/>
          <w:lang w:eastAsia="ru-RU"/>
        </w:rPr>
        <w:t>,04</w:t>
      </w:r>
      <w:r w:rsidRPr="00A8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</w:t>
      </w:r>
    </w:p>
    <w:p w:rsidR="00E535B0" w:rsidRDefault="007F284A" w:rsidP="00E535B0">
      <w:pPr>
        <w:pStyle w:val="a5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5612" w:rsidRPr="00A85612">
        <w:rPr>
          <w:sz w:val="28"/>
          <w:szCs w:val="28"/>
        </w:rPr>
        <w:t>Показатели демографического развит</w:t>
      </w:r>
      <w:r w:rsidR="00920848">
        <w:rPr>
          <w:sz w:val="28"/>
          <w:szCs w:val="28"/>
        </w:rPr>
        <w:t xml:space="preserve">ия поселения являются ключевым </w:t>
      </w:r>
      <w:r w:rsidR="00A85612" w:rsidRPr="00A85612">
        <w:rPr>
          <w:sz w:val="28"/>
          <w:szCs w:val="28"/>
        </w:rPr>
        <w:t xml:space="preserve">инструментом оценки развития сельского поселения, как среды жизнедеятельности человека. </w:t>
      </w:r>
      <w:r w:rsidR="00E535B0" w:rsidRPr="00E535B0">
        <w:rPr>
          <w:color w:val="3C3C3C"/>
          <w:sz w:val="28"/>
          <w:szCs w:val="28"/>
        </w:rPr>
        <w:t>Согласно статистическим показателям и сделанным на их основе оценкам, динамика демограф</w:t>
      </w:r>
      <w:r w:rsidR="00E535B0">
        <w:rPr>
          <w:color w:val="3C3C3C"/>
          <w:sz w:val="28"/>
          <w:szCs w:val="28"/>
        </w:rPr>
        <w:t>ического развития Зимняцкого</w:t>
      </w:r>
      <w:r w:rsidR="00E535B0" w:rsidRPr="00E535B0">
        <w:rPr>
          <w:color w:val="3C3C3C"/>
          <w:sz w:val="28"/>
          <w:szCs w:val="28"/>
        </w:rPr>
        <w:t xml:space="preserve"> сельского поселения характеризуется следующими показателями:</w:t>
      </w:r>
    </w:p>
    <w:p w:rsidR="00EF4C0C" w:rsidRDefault="00EF4C0C" w:rsidP="00E535B0">
      <w:pPr>
        <w:pStyle w:val="a5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EB01EA" w:rsidRDefault="00EB01EA" w:rsidP="00E535B0">
      <w:pPr>
        <w:pStyle w:val="a5"/>
        <w:spacing w:before="0" w:beforeAutospacing="0" w:after="0" w:afterAutospacing="0"/>
        <w:jc w:val="both"/>
        <w:rPr>
          <w:color w:val="3C3C3C"/>
          <w:sz w:val="28"/>
          <w:szCs w:val="28"/>
        </w:rPr>
      </w:pPr>
      <w:bookmarkStart w:id="2" w:name="_GoBack"/>
      <w:bookmarkEnd w:id="2"/>
    </w:p>
    <w:p w:rsidR="004916D7" w:rsidRDefault="004916D7" w:rsidP="00E535B0">
      <w:pPr>
        <w:pStyle w:val="a5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4916D7" w:rsidRPr="00E535B0" w:rsidRDefault="004916D7" w:rsidP="00E535B0">
      <w:pPr>
        <w:pStyle w:val="a5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tbl>
      <w:tblPr>
        <w:tblW w:w="325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19"/>
        <w:gridCol w:w="1185"/>
        <w:gridCol w:w="1134"/>
        <w:gridCol w:w="1307"/>
      </w:tblGrid>
      <w:tr w:rsidR="00E535B0" w:rsidTr="003D1B44">
        <w:trPr>
          <w:jc w:val="center"/>
        </w:trPr>
        <w:tc>
          <w:tcPr>
            <w:tcW w:w="21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5B0" w:rsidRDefault="00E535B0" w:rsidP="00A35406">
            <w:pPr>
              <w:pStyle w:val="a5"/>
              <w:jc w:val="center"/>
              <w:rPr>
                <w:rFonts w:ascii="Roboto" w:hAnsi="Roboto"/>
                <w:color w:val="3C3C3C"/>
                <w:sz w:val="27"/>
                <w:szCs w:val="27"/>
              </w:rPr>
            </w:pPr>
            <w:r>
              <w:rPr>
                <w:rFonts w:ascii="Roboto" w:hAnsi="Roboto"/>
                <w:color w:val="3C3C3C"/>
                <w:sz w:val="27"/>
                <w:szCs w:val="27"/>
              </w:rPr>
              <w:lastRenderedPageBreak/>
              <w:t>Наименование показателя</w:t>
            </w:r>
          </w:p>
        </w:tc>
        <w:tc>
          <w:tcPr>
            <w:tcW w:w="28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5B0" w:rsidRDefault="00E535B0" w:rsidP="00A35406">
            <w:pPr>
              <w:pStyle w:val="a5"/>
              <w:jc w:val="center"/>
              <w:rPr>
                <w:rFonts w:ascii="Roboto" w:hAnsi="Roboto"/>
                <w:color w:val="3C3C3C"/>
                <w:sz w:val="27"/>
                <w:szCs w:val="27"/>
              </w:rPr>
            </w:pPr>
            <w:r>
              <w:rPr>
                <w:rFonts w:ascii="Roboto" w:hAnsi="Roboto"/>
                <w:color w:val="3C3C3C"/>
                <w:sz w:val="27"/>
                <w:szCs w:val="27"/>
              </w:rPr>
              <w:t>Факт</w:t>
            </w:r>
          </w:p>
        </w:tc>
      </w:tr>
      <w:tr w:rsidR="00E535B0" w:rsidTr="003D1B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5B0" w:rsidRDefault="00E535B0" w:rsidP="00A35406">
            <w:pPr>
              <w:rPr>
                <w:rFonts w:ascii="Roboto" w:hAnsi="Roboto"/>
                <w:color w:val="3C3C3C"/>
                <w:sz w:val="27"/>
                <w:szCs w:val="27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5B0" w:rsidRDefault="00E535B0" w:rsidP="00A35406">
            <w:pPr>
              <w:pStyle w:val="a5"/>
              <w:jc w:val="center"/>
              <w:rPr>
                <w:rFonts w:ascii="Roboto" w:hAnsi="Roboto"/>
                <w:color w:val="3C3C3C"/>
                <w:sz w:val="27"/>
                <w:szCs w:val="27"/>
              </w:rPr>
            </w:pPr>
            <w:r>
              <w:rPr>
                <w:rFonts w:ascii="Roboto" w:hAnsi="Roboto"/>
                <w:color w:val="3C3C3C"/>
                <w:sz w:val="27"/>
                <w:szCs w:val="27"/>
              </w:rPr>
              <w:t>2014 г.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5B0" w:rsidRDefault="00E535B0" w:rsidP="00A35406">
            <w:pPr>
              <w:pStyle w:val="a5"/>
              <w:jc w:val="center"/>
              <w:rPr>
                <w:rFonts w:ascii="Roboto" w:hAnsi="Roboto"/>
                <w:color w:val="3C3C3C"/>
                <w:sz w:val="27"/>
                <w:szCs w:val="27"/>
              </w:rPr>
            </w:pPr>
            <w:r>
              <w:rPr>
                <w:rFonts w:ascii="Roboto" w:hAnsi="Roboto"/>
                <w:color w:val="3C3C3C"/>
                <w:sz w:val="27"/>
                <w:szCs w:val="27"/>
              </w:rPr>
              <w:t>2015 г.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5B0" w:rsidRDefault="00E535B0" w:rsidP="00A35406">
            <w:pPr>
              <w:pStyle w:val="a5"/>
              <w:jc w:val="center"/>
              <w:rPr>
                <w:rFonts w:ascii="Roboto" w:hAnsi="Roboto"/>
                <w:color w:val="3C3C3C"/>
                <w:sz w:val="27"/>
                <w:szCs w:val="27"/>
              </w:rPr>
            </w:pPr>
            <w:r>
              <w:rPr>
                <w:rFonts w:ascii="Roboto" w:hAnsi="Roboto"/>
                <w:color w:val="3C3C3C"/>
                <w:sz w:val="27"/>
                <w:szCs w:val="27"/>
              </w:rPr>
              <w:t>2016 г.</w:t>
            </w:r>
          </w:p>
        </w:tc>
      </w:tr>
      <w:tr w:rsidR="00E535B0" w:rsidTr="003D1B44">
        <w:trPr>
          <w:jc w:val="center"/>
        </w:trPr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535B0" w:rsidRDefault="00E535B0" w:rsidP="00A35406">
            <w:pPr>
              <w:pStyle w:val="a5"/>
              <w:rPr>
                <w:rFonts w:ascii="Roboto" w:hAnsi="Roboto"/>
                <w:color w:val="3C3C3C"/>
                <w:sz w:val="27"/>
                <w:szCs w:val="27"/>
              </w:rPr>
            </w:pPr>
            <w:r>
              <w:rPr>
                <w:rFonts w:ascii="Roboto" w:hAnsi="Roboto"/>
                <w:color w:val="3C3C3C"/>
                <w:sz w:val="27"/>
                <w:szCs w:val="27"/>
              </w:rPr>
              <w:t>Численность населения поселения, человек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5B0" w:rsidRDefault="0083091C" w:rsidP="00A35406">
            <w:pPr>
              <w:pStyle w:val="a5"/>
              <w:jc w:val="center"/>
              <w:rPr>
                <w:rFonts w:ascii="Roboto" w:hAnsi="Roboto"/>
                <w:color w:val="3C3C3C"/>
                <w:sz w:val="27"/>
                <w:szCs w:val="27"/>
              </w:rPr>
            </w:pPr>
            <w:r>
              <w:rPr>
                <w:rFonts w:ascii="Roboto" w:hAnsi="Roboto"/>
                <w:color w:val="3C3C3C"/>
                <w:sz w:val="27"/>
                <w:szCs w:val="27"/>
              </w:rPr>
              <w:t>2367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5B0" w:rsidRDefault="0083091C" w:rsidP="00A35406">
            <w:pPr>
              <w:pStyle w:val="a5"/>
              <w:jc w:val="center"/>
              <w:rPr>
                <w:rFonts w:ascii="Roboto" w:hAnsi="Roboto"/>
                <w:color w:val="3C3C3C"/>
                <w:sz w:val="27"/>
                <w:szCs w:val="27"/>
              </w:rPr>
            </w:pPr>
            <w:r>
              <w:rPr>
                <w:rFonts w:ascii="Roboto" w:hAnsi="Roboto"/>
                <w:color w:val="3C3C3C"/>
                <w:sz w:val="27"/>
                <w:szCs w:val="27"/>
              </w:rPr>
              <w:t>2372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5B0" w:rsidRDefault="0083091C" w:rsidP="00A35406">
            <w:pPr>
              <w:pStyle w:val="a5"/>
              <w:jc w:val="center"/>
              <w:rPr>
                <w:rFonts w:ascii="Roboto" w:hAnsi="Roboto"/>
                <w:color w:val="3C3C3C"/>
                <w:sz w:val="27"/>
                <w:szCs w:val="27"/>
              </w:rPr>
            </w:pPr>
            <w:r>
              <w:rPr>
                <w:rFonts w:ascii="Roboto" w:hAnsi="Roboto"/>
                <w:color w:val="3C3C3C"/>
                <w:sz w:val="27"/>
                <w:szCs w:val="27"/>
              </w:rPr>
              <w:t>2322</w:t>
            </w:r>
          </w:p>
        </w:tc>
      </w:tr>
    </w:tbl>
    <w:p w:rsidR="00A85612" w:rsidRPr="00A85612" w:rsidRDefault="00A85612" w:rsidP="0092084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44" w:rsidRPr="003D1B44" w:rsidRDefault="003D1B44" w:rsidP="003D1B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Внешний транспорт.</w:t>
      </w:r>
    </w:p>
    <w:p w:rsidR="003D1B44" w:rsidRPr="003D1B44" w:rsidRDefault="003D1B44" w:rsidP="00DD48D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транспорт на территории поселения представлен одним видом – автомобильным. В населенных пунктах внешний транспорт не имеет больших объемов. </w:t>
      </w:r>
    </w:p>
    <w:p w:rsidR="003D1B44" w:rsidRPr="003D1B44" w:rsidRDefault="003D1B44" w:rsidP="00DD48D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транспорт имеет большое значение с точки зрения сообщения поселения с районными и областными центрами и соседними районными муниципальными образованиями. </w:t>
      </w:r>
    </w:p>
    <w:p w:rsidR="003D1B44" w:rsidRPr="003D1B44" w:rsidRDefault="00DD48D4" w:rsidP="00DD48D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D1B44" w:rsidRPr="003D1B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проходит региональная автомобильная дорога Михайловка-Серафимович-Суровикино</w:t>
      </w:r>
      <w:r w:rsidR="003D1B44" w:rsidRPr="003D1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B44" w:rsidRPr="003D1B44" w:rsidRDefault="003D1B44" w:rsidP="003D1B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Общественный транспорт. </w:t>
      </w:r>
    </w:p>
    <w:p w:rsidR="00317125" w:rsidRPr="00317125" w:rsidRDefault="003D1B44" w:rsidP="0031712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</w:t>
      </w:r>
      <w:r w:rsidR="00317125" w:rsidRPr="00317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</w:t>
      </w:r>
      <w:r w:rsidR="0031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125" w:rsidRPr="0031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удовлетворения потребностей населения в перевозках и успешной работы всех </w:t>
      </w:r>
    </w:p>
    <w:p w:rsidR="00317125" w:rsidRPr="00317125" w:rsidRDefault="00317125" w:rsidP="0031712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поселения. </w:t>
      </w:r>
    </w:p>
    <w:p w:rsidR="00317125" w:rsidRPr="00317125" w:rsidRDefault="00317125" w:rsidP="0031712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пассажирского транспор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поселения является автобус и </w:t>
      </w:r>
      <w:r w:rsidRPr="0031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находящиеся в личном пользовании. </w:t>
      </w:r>
    </w:p>
    <w:p w:rsidR="00317125" w:rsidRPr="00317125" w:rsidRDefault="00317125" w:rsidP="002119A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Автотранспортные предприятия</w:t>
      </w:r>
      <w:r w:rsidR="0021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Зимняцкого</w:t>
      </w:r>
      <w:r w:rsidRPr="0031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отсутствуют. </w:t>
      </w:r>
    </w:p>
    <w:p w:rsidR="00317125" w:rsidRPr="00317125" w:rsidRDefault="00317125" w:rsidP="002119A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трудовых передвижений в поселении приходилось на личный автотранспорт и пешеходные сообщения. </w:t>
      </w:r>
    </w:p>
    <w:p w:rsidR="00317125" w:rsidRPr="00317125" w:rsidRDefault="00317125" w:rsidP="0031712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Характеристика улично</w:t>
      </w:r>
      <w:r w:rsidR="009A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-дорожной сети Зимняцкого</w:t>
      </w:r>
      <w:r w:rsidRPr="0031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119A4" w:rsidRPr="00791F1F" w:rsidRDefault="00317125" w:rsidP="0079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2119A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ично-дорожная сеть х.Зимняцкий</w:t>
      </w:r>
      <w:r w:rsidR="0079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регулярную планировку сложившуюся в результате реализации градостроительной документации. Ширина главных улиц колеблется от 10 до 30 метров. Ширина проезжих частей 3-6 метров. Тротуарное покрытие отсутствует.  П</w:t>
      </w:r>
      <w:r w:rsidRPr="0031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одъезд от </w:t>
      </w:r>
      <w:r w:rsidR="00211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дороги Михайловка-Серафимович-Суровикино</w:t>
      </w:r>
      <w:r w:rsidR="002119A4" w:rsidRPr="0021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99B">
        <w:rPr>
          <w:rFonts w:ascii="Times New Roman" w:eastAsia="Times New Roman" w:hAnsi="Times New Roman" w:cs="Times New Roman"/>
          <w:sz w:val="28"/>
          <w:szCs w:val="28"/>
          <w:lang w:eastAsia="ru-RU"/>
        </w:rPr>
        <w:t>0,8 км. в</w:t>
      </w:r>
      <w:r w:rsidR="002119A4" w:rsidRPr="0021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асфальтном исполнении. Большого транспортного потока нет.</w:t>
      </w:r>
    </w:p>
    <w:p w:rsidR="00950CE2" w:rsidRDefault="002119A4" w:rsidP="00950C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дорог общего пользования в х.Зимняцкий – 16,44 км, из них с твердым покрытием – 2,75 км.</w:t>
      </w:r>
    </w:p>
    <w:p w:rsidR="00950CE2" w:rsidRDefault="00950CE2" w:rsidP="00950C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дорог общего пользования в х.Грушин – 3,9 км, большого транспортного потока нет.</w:t>
      </w:r>
    </w:p>
    <w:p w:rsidR="00950CE2" w:rsidRDefault="00950CE2" w:rsidP="00950C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дорог общего пользования в х.Подольховский </w:t>
      </w:r>
      <w:r w:rsidR="00FF09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99B">
        <w:rPr>
          <w:rFonts w:ascii="Times New Roman" w:eastAsia="Times New Roman" w:hAnsi="Times New Roman" w:cs="Times New Roman"/>
          <w:sz w:val="28"/>
          <w:szCs w:val="28"/>
          <w:lang w:eastAsia="ru-RU"/>
        </w:rPr>
        <w:t>1,5 км, из них с твердым покрытием – 1 км. Подъезд от региональной дороги – 0,5 км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0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твердом покрытии.</w:t>
      </w:r>
    </w:p>
    <w:p w:rsidR="00FF099B" w:rsidRDefault="00FF099B" w:rsidP="00950C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дорог общего пользования в х.Пичугин – 1,8 км, через хутор проходит региональная дорога Михайловка-Серафимович-Суровикино.</w:t>
      </w:r>
    </w:p>
    <w:p w:rsidR="00FF099B" w:rsidRDefault="00FF099B" w:rsidP="00FF099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Протяженность дорог общего пользования в х.Новоалександровский – 1,1 км.</w:t>
      </w:r>
      <w:r w:rsidRPr="00FF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Подъезд от региональной дороги – 1 км  грунтовой дороги.</w:t>
      </w:r>
    </w:p>
    <w:p w:rsidR="00EF4C0C" w:rsidRDefault="00FF099B" w:rsidP="00FF099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дорог общего пользования в х.Березки – 2,3 км.</w:t>
      </w:r>
      <w:r w:rsidRPr="00FF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Подъезд от региональной дороги – 1</w:t>
      </w:r>
      <w:r w:rsidR="009D1683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 </w:t>
      </w:r>
      <w:r w:rsidR="00EF4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C0C" w:rsidRPr="004916D7" w:rsidRDefault="00EF4C0C" w:rsidP="004916D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F4C0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6. Основные цели и задачи, срок</w:t>
      </w:r>
      <w:r w:rsidR="004916D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 и этапы реализации  Программы</w:t>
      </w:r>
    </w:p>
    <w:p w:rsidR="00EF4C0C" w:rsidRDefault="00EF4C0C" w:rsidP="00B439BC">
      <w:pPr>
        <w:pStyle w:val="a6"/>
        <w:spacing w:after="0" w:line="240" w:lineRule="auto"/>
        <w:ind w:firstLine="36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Основной целью Программы является создание условий </w:t>
      </w:r>
      <w:r w:rsidR="00B439BC">
        <w:rPr>
          <w:rFonts w:ascii="Times New Roman" w:eastAsia="Arial" w:hAnsi="Times New Roman"/>
          <w:sz w:val="28"/>
          <w:szCs w:val="28"/>
        </w:rPr>
        <w:t xml:space="preserve">для приведения </w:t>
      </w:r>
      <w:r w:rsidR="00B439BC">
        <w:rPr>
          <w:rFonts w:ascii="Times New Roman" w:eastAsia="Arial" w:hAnsi="Times New Roman"/>
          <w:sz w:val="28"/>
          <w:szCs w:val="28"/>
          <w:lang w:val="ru-RU"/>
        </w:rPr>
        <w:t>систем транспортной</w:t>
      </w:r>
      <w:r>
        <w:rPr>
          <w:rFonts w:ascii="Times New Roman" w:eastAsia="Arial" w:hAnsi="Times New Roman"/>
          <w:sz w:val="28"/>
          <w:szCs w:val="28"/>
        </w:rPr>
        <w:t xml:space="preserve"> инфраструктуры </w:t>
      </w:r>
      <w:r w:rsidR="00B439BC">
        <w:rPr>
          <w:rFonts w:ascii="Times New Roman" w:eastAsia="Arial" w:hAnsi="Times New Roman"/>
          <w:sz w:val="28"/>
          <w:szCs w:val="28"/>
          <w:lang w:val="ru-RU"/>
        </w:rPr>
        <w:t xml:space="preserve">и дорожного хозяйства </w:t>
      </w:r>
      <w:r>
        <w:rPr>
          <w:rFonts w:ascii="Times New Roman" w:eastAsia="Arial" w:hAnsi="Times New Roman"/>
          <w:sz w:val="28"/>
          <w:szCs w:val="28"/>
        </w:rPr>
        <w:t xml:space="preserve">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>
        <w:rPr>
          <w:rFonts w:ascii="Times New Roman" w:eastAsia="Arial" w:hAnsi="Times New Roman"/>
          <w:sz w:val="28"/>
          <w:szCs w:val="28"/>
          <w:lang w:val="ru-RU"/>
        </w:rPr>
        <w:t xml:space="preserve">на территории 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B439BC">
        <w:rPr>
          <w:rFonts w:ascii="Times New Roman" w:eastAsia="Arial" w:hAnsi="Times New Roman"/>
          <w:sz w:val="28"/>
          <w:szCs w:val="28"/>
          <w:lang w:val="ru-RU"/>
        </w:rPr>
        <w:t>Зимняцкого</w:t>
      </w:r>
      <w:r>
        <w:rPr>
          <w:rFonts w:ascii="Times New Roman" w:eastAsia="Arial" w:hAnsi="Times New Roman"/>
          <w:sz w:val="28"/>
          <w:szCs w:val="28"/>
          <w:lang w:val="ru-RU"/>
        </w:rPr>
        <w:t xml:space="preserve"> сельс</w:t>
      </w:r>
      <w:r>
        <w:rPr>
          <w:rFonts w:ascii="Times New Roman" w:eastAsia="Arial" w:hAnsi="Times New Roman"/>
          <w:sz w:val="28"/>
          <w:szCs w:val="28"/>
        </w:rPr>
        <w:t>ког</w:t>
      </w:r>
      <w:r>
        <w:rPr>
          <w:rFonts w:ascii="Times New Roman" w:eastAsia="Arial" w:hAnsi="Times New Roman"/>
          <w:sz w:val="28"/>
          <w:szCs w:val="28"/>
          <w:lang w:val="ru-RU"/>
        </w:rPr>
        <w:t>о</w:t>
      </w:r>
      <w:r>
        <w:rPr>
          <w:rFonts w:ascii="Times New Roman" w:eastAsia="Arial" w:hAnsi="Times New Roman"/>
          <w:sz w:val="28"/>
          <w:szCs w:val="28"/>
        </w:rPr>
        <w:t xml:space="preserve"> поселени</w:t>
      </w:r>
      <w:r>
        <w:rPr>
          <w:rFonts w:ascii="Times New Roman" w:eastAsia="Arial" w:hAnsi="Times New Roman"/>
          <w:sz w:val="28"/>
          <w:szCs w:val="28"/>
          <w:lang w:val="ru-RU"/>
        </w:rPr>
        <w:t>я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EF4C0C" w:rsidRDefault="00B439BC" w:rsidP="00607C65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развитие транспортной сети приоритет отдан реконструкции и модернизации существующей сети  и строительству новых улиц на территории перспективной застройки. Генеральным планом сохранена основная структура транспортного обслуживания населенных пунктов со сложившимися главными улицами, основными и второстепенными жилыми улицами и проездами. </w:t>
      </w:r>
    </w:p>
    <w:p w:rsidR="00607C65" w:rsidRDefault="00607C65" w:rsidP="00607C65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Основные улицы в проектируемой застройке </w:t>
      </w:r>
      <w:r w:rsidR="00E35689">
        <w:rPr>
          <w:rFonts w:ascii="Times New Roman" w:hAnsi="Times New Roman"/>
          <w:sz w:val="28"/>
          <w:szCs w:val="28"/>
          <w:lang w:val="ru-RU"/>
        </w:rPr>
        <w:t xml:space="preserve">на новых территориях – шириной 25 м с проезжей </w:t>
      </w:r>
      <w:r w:rsidR="00245C20">
        <w:rPr>
          <w:rFonts w:ascii="Times New Roman" w:hAnsi="Times New Roman"/>
          <w:sz w:val="28"/>
          <w:szCs w:val="28"/>
          <w:lang w:val="ru-RU"/>
        </w:rPr>
        <w:t xml:space="preserve">частью – 6 м и тротуарами 1,5 м, второстепенные улицы – шириной 12-15 м, проезжей частью 5,5 м и тротуарами 1,0 м. </w:t>
      </w:r>
    </w:p>
    <w:p w:rsidR="00245C20" w:rsidRDefault="00245C20" w:rsidP="00607C65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Ширина проезжих частей</w:t>
      </w:r>
      <w:r w:rsidR="009C4238">
        <w:rPr>
          <w:rFonts w:ascii="Times New Roman" w:hAnsi="Times New Roman"/>
          <w:sz w:val="28"/>
          <w:szCs w:val="28"/>
          <w:lang w:val="ru-RU"/>
        </w:rPr>
        <w:t xml:space="preserve"> хозяйственных проездов 4,5 м.</w:t>
      </w:r>
    </w:p>
    <w:p w:rsidR="00EF4C0C" w:rsidRPr="009C4238" w:rsidRDefault="009C4238" w:rsidP="009C4238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всем основным улицам предлагается асфальтовое покрытие.</w:t>
      </w:r>
      <w:r w:rsidR="00EF4C0C">
        <w:rPr>
          <w:rFonts w:ascii="Times New Roman" w:hAnsi="Times New Roman"/>
          <w:sz w:val="28"/>
          <w:szCs w:val="28"/>
        </w:rPr>
        <w:t xml:space="preserve"> </w:t>
      </w:r>
    </w:p>
    <w:p w:rsidR="00EF4C0C" w:rsidRDefault="009C4238" w:rsidP="009C423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F4C0C">
        <w:rPr>
          <w:rFonts w:ascii="Times New Roman" w:hAnsi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9C4238" w:rsidRDefault="009C4238" w:rsidP="009C423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программы</w:t>
      </w:r>
    </w:p>
    <w:p w:rsidR="00640BC7" w:rsidRPr="009C4238" w:rsidRDefault="009C4238" w:rsidP="00EC017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этапы реализации программы </w:t>
      </w:r>
      <w:r w:rsidR="00EC0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2017 по</w:t>
      </w:r>
      <w:r w:rsidR="009D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</w:t>
      </w: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C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программы будет осуществляться весь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238" w:rsidRPr="009C4238" w:rsidRDefault="009C4238" w:rsidP="009C423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C4238" w:rsidRPr="009C4238" w:rsidRDefault="009C4238" w:rsidP="009C423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1.Основными факторами, определяющими направления разработки Программы,</w:t>
      </w:r>
    </w:p>
    <w:p w:rsidR="009C4238" w:rsidRPr="009C4238" w:rsidRDefault="009C4238" w:rsidP="009C423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C4238" w:rsidRPr="009C4238" w:rsidRDefault="009C4238" w:rsidP="009C423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социально-экономического развития поселения, характеризующиеся</w:t>
      </w:r>
    </w:p>
    <w:p w:rsidR="009C4238" w:rsidRPr="009C4238" w:rsidRDefault="009C4238" w:rsidP="009C423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незначительным повышением численности населения, развитием рынка жилья,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и промышленности;</w:t>
      </w:r>
    </w:p>
    <w:p w:rsidR="009C4238" w:rsidRPr="009C4238" w:rsidRDefault="009C4238" w:rsidP="009C423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существующей системы транспортной инфраструктуры;</w:t>
      </w:r>
    </w:p>
    <w:p w:rsidR="009C4238" w:rsidRPr="009C4238" w:rsidRDefault="009C4238" w:rsidP="009C423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строительство малоэтажных домов, направленное на улучшение</w:t>
      </w:r>
    </w:p>
    <w:p w:rsidR="009C4238" w:rsidRPr="009C4238" w:rsidRDefault="009C4238" w:rsidP="009C423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жилищных условий граждан;</w:t>
      </w:r>
    </w:p>
    <w:p w:rsidR="009C4238" w:rsidRPr="009C4238" w:rsidRDefault="009C4238" w:rsidP="009C423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2.Мероприятия разрабатывались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целевых индикаторов, </w:t>
      </w: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доступные наблюдению и измерению характеристики состояния и развития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транспортной инфраструктуры. </w:t>
      </w:r>
    </w:p>
    <w:p w:rsidR="009C4238" w:rsidRPr="009C4238" w:rsidRDefault="009C4238" w:rsidP="009C423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3.Разработанные программные мероприятия систематизированы по степени их</w:t>
      </w:r>
    </w:p>
    <w:p w:rsidR="009C4238" w:rsidRPr="009C4238" w:rsidRDefault="009C4238" w:rsidP="009C423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актуальности. </w:t>
      </w:r>
    </w:p>
    <w:p w:rsidR="009C4238" w:rsidRPr="009C4238" w:rsidRDefault="009C4238" w:rsidP="009C423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4.Список мероприятий на конкретном объекте детализируется после разработки</w:t>
      </w:r>
    </w:p>
    <w:p w:rsidR="009C4238" w:rsidRPr="009C4238" w:rsidRDefault="009C4238" w:rsidP="009C423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238" w:rsidRPr="009C4238" w:rsidRDefault="009C4238" w:rsidP="009C423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5.Стоимость мероприятий определена ориентировочно основываясь на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проведенных аналогичных мероприятий.</w:t>
      </w:r>
    </w:p>
    <w:p w:rsidR="009C4238" w:rsidRPr="009C4238" w:rsidRDefault="009C4238" w:rsidP="009C423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6.Источниками финансирования мероприятий Программы являются средства</w:t>
      </w:r>
    </w:p>
    <w:p w:rsidR="00640BC7" w:rsidRPr="009C4238" w:rsidRDefault="009C4238" w:rsidP="009C423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Зимняцкого</w:t>
      </w: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640BC7" w:rsidRPr="009C4238" w:rsidRDefault="009C4238" w:rsidP="00353F4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дорожной деятельности</w:t>
      </w:r>
    </w:p>
    <w:p w:rsidR="009C4238" w:rsidRPr="009C4238" w:rsidRDefault="009C4238" w:rsidP="009C423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целевые индикаторы реализации мероприятий Программы:</w:t>
      </w:r>
    </w:p>
    <w:p w:rsidR="009C4238" w:rsidRPr="009C4238" w:rsidRDefault="009C4238" w:rsidP="009C423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1.Содержание дорог в требуемом техническом состоянии;</w:t>
      </w:r>
    </w:p>
    <w:p w:rsidR="00640BC7" w:rsidRPr="009C4238" w:rsidRDefault="009C4238" w:rsidP="009C423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2.Обеспечение безопасности дорожного движения.</w:t>
      </w:r>
    </w:p>
    <w:p w:rsidR="00640BC7" w:rsidRPr="009C4238" w:rsidRDefault="009C4238" w:rsidP="00353F4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и контроль за ходом ее выполнения</w:t>
      </w:r>
    </w:p>
    <w:p w:rsidR="009C4238" w:rsidRPr="009C4238" w:rsidRDefault="00353F42" w:rsidP="006E46F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4238"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</w:t>
      </w:r>
      <w:r w:rsidR="006E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зация Программы осуществляется администрацией Зимняцкого </w:t>
      </w:r>
      <w:r w:rsidR="009C4238"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 Для решения задач Программы предполагается использовать</w:t>
      </w:r>
      <w:r w:rsidR="006E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238"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бюджета.</w:t>
      </w:r>
    </w:p>
    <w:p w:rsidR="00640BC7" w:rsidRPr="00640BC7" w:rsidRDefault="00074519" w:rsidP="0064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4238"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данной Программы в</w:t>
      </w:r>
      <w:r w:rsidR="00640BC7" w:rsidRP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стратегическими</w:t>
      </w:r>
      <w:r w:rsidR="00640BC7" w:rsidRP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238"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</w:t>
      </w:r>
      <w:r w:rsid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етами развития Зимняцкого</w:t>
      </w:r>
      <w:r w:rsidR="009C4238"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238" w:rsidRPr="009C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генеральным планом, основными направлениями сохранения и развития</w:t>
      </w:r>
      <w:r w:rsidR="00640BC7" w:rsidRP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инженерной инфраструктуры будет осуществляться мониторинг проведенных</w:t>
      </w:r>
      <w:r w:rsid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BC7" w:rsidRP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 на основе этого осуществляться корректировка мероприятий Программы.</w:t>
      </w:r>
    </w:p>
    <w:p w:rsidR="00640BC7" w:rsidRPr="00640BC7" w:rsidRDefault="00074519" w:rsidP="00640BC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0BC7" w:rsidRP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Программы являются</w:t>
      </w:r>
      <w:r w:rsid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Зимняцкого</w:t>
      </w:r>
      <w:r w:rsidR="00640BC7" w:rsidRP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640BC7" w:rsidRPr="00640BC7" w:rsidRDefault="00640BC7" w:rsidP="00640BC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организации коммунального комплекса.</w:t>
      </w:r>
    </w:p>
    <w:p w:rsidR="00640BC7" w:rsidRPr="00640BC7" w:rsidRDefault="00074519" w:rsidP="00640BC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0BC7" w:rsidRP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реализацией Программы осущест</w:t>
      </w:r>
      <w:r w:rsid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а</w:t>
      </w:r>
      <w:r w:rsidR="00640BC7" w:rsidRP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Зимняцкого</w:t>
      </w:r>
      <w:r w:rsidR="00640BC7" w:rsidRP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Серафимовичского муниципального</w:t>
      </w:r>
      <w:r w:rsidR="00640BC7" w:rsidRP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53F42" w:rsidRPr="00640BC7" w:rsidRDefault="00074519" w:rsidP="00353F4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0BC7" w:rsidRP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Программе и сроки ее реализации, а также объемы финансирования из</w:t>
      </w:r>
      <w:r w:rsidR="00353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BC7" w:rsidRP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</w:t>
      </w:r>
      <w:r w:rsidR="00353F4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могут быть пересмотрены а</w:t>
      </w:r>
      <w:r w:rsidR="00640BC7" w:rsidRP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поселения по ее</w:t>
      </w:r>
      <w:r w:rsidR="009D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BC7" w:rsidRP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 или по предложению организаций в части изменения сроков реализации и</w:t>
      </w:r>
      <w:r w:rsidR="00353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BC7" w:rsidRP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Программы.</w:t>
      </w:r>
    </w:p>
    <w:p w:rsidR="00640BC7" w:rsidRDefault="00640BC7" w:rsidP="00353F4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</w:t>
      </w:r>
      <w:r w:rsidR="00353F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353F42" w:rsidRPr="00353F42" w:rsidRDefault="00353F42" w:rsidP="00353F4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результатами реализации мероприятий являются:</w:t>
      </w:r>
    </w:p>
    <w:p w:rsidR="00353F42" w:rsidRPr="00353F42" w:rsidRDefault="00353F42" w:rsidP="00353F4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модернизация и обновление инженерно-коммунальной, транспортной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поселения; </w:t>
      </w:r>
    </w:p>
    <w:p w:rsidR="00353F42" w:rsidRPr="00353F42" w:rsidRDefault="00353F42" w:rsidP="00353F4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затрат предприятий ЖКХ; </w:t>
      </w:r>
    </w:p>
    <w:p w:rsidR="00353F42" w:rsidRPr="00353F42" w:rsidRDefault="00353F42" w:rsidP="00353F4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причин возникновения аварийных ситуаций, угрожающих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человека;</w:t>
      </w:r>
    </w:p>
    <w:p w:rsidR="00353F42" w:rsidRPr="00353F42" w:rsidRDefault="00353F42" w:rsidP="00353F4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комфортности и безопасности жизнедеятельности населения</w:t>
      </w:r>
    </w:p>
    <w:p w:rsidR="00353F42" w:rsidRPr="00640BC7" w:rsidRDefault="00353F42" w:rsidP="00353F4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238" w:rsidRPr="009C4238" w:rsidRDefault="00F17E56" w:rsidP="00640BC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7.Перечень программных мероприятий</w:t>
      </w:r>
    </w:p>
    <w:p w:rsidR="00F17E56" w:rsidRDefault="00F17E56" w:rsidP="006A657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2143"/>
        <w:gridCol w:w="1649"/>
      </w:tblGrid>
      <w:tr w:rsidR="00F17E56" w:rsidTr="00FC1CDE">
        <w:tc>
          <w:tcPr>
            <w:tcW w:w="3510" w:type="dxa"/>
          </w:tcPr>
          <w:p w:rsidR="00F17E56" w:rsidRPr="00F17E56" w:rsidRDefault="00F17E56" w:rsidP="00F17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</w:tcPr>
          <w:p w:rsidR="00F17E56" w:rsidRPr="006A6578" w:rsidRDefault="00F17E56" w:rsidP="00F17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:rsidR="00F17E56" w:rsidRPr="00F17E56" w:rsidRDefault="00F17E56" w:rsidP="00F17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143" w:type="dxa"/>
          </w:tcPr>
          <w:p w:rsidR="00F17E56" w:rsidRPr="00F17E56" w:rsidRDefault="00F17E56" w:rsidP="00F17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649" w:type="dxa"/>
          </w:tcPr>
          <w:p w:rsidR="00F17E56" w:rsidRDefault="00F17E56" w:rsidP="00F17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F17E56" w:rsidRPr="00F17E56" w:rsidRDefault="00F17E56" w:rsidP="00F17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</w:tr>
      <w:tr w:rsidR="00F17E56" w:rsidTr="00FC1CDE">
        <w:tc>
          <w:tcPr>
            <w:tcW w:w="3510" w:type="dxa"/>
          </w:tcPr>
          <w:p w:rsidR="00F17E56" w:rsidRPr="006A6578" w:rsidRDefault="00F17E56" w:rsidP="00F17E56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паспортизации и </w:t>
            </w:r>
          </w:p>
          <w:p w:rsidR="00F17E56" w:rsidRPr="00F17E56" w:rsidRDefault="00F17E56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инвентаризации автомобильных дорог </w:t>
            </w:r>
            <w:r w:rsidRPr="00F1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значения, определение полос отвода, регистрация земельных участков,</w:t>
            </w:r>
            <w:r w:rsidR="00AE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 автодорогами местного значения</w:t>
            </w:r>
          </w:p>
        </w:tc>
        <w:tc>
          <w:tcPr>
            <w:tcW w:w="2694" w:type="dxa"/>
          </w:tcPr>
          <w:p w:rsidR="00F17E56" w:rsidRPr="00F17E56" w:rsidRDefault="00F17E56" w:rsidP="00F17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Зимняцкое сельское поселение</w:t>
            </w:r>
          </w:p>
        </w:tc>
        <w:tc>
          <w:tcPr>
            <w:tcW w:w="2143" w:type="dxa"/>
          </w:tcPr>
          <w:p w:rsidR="00F17E56" w:rsidRPr="00F17E56" w:rsidRDefault="00F17E56" w:rsidP="00F17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49" w:type="dxa"/>
          </w:tcPr>
          <w:p w:rsidR="00F17E56" w:rsidRPr="00F17E56" w:rsidRDefault="00AE419A" w:rsidP="00F17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2017-2025</w:t>
            </w:r>
          </w:p>
        </w:tc>
      </w:tr>
      <w:tr w:rsidR="00F17E56" w:rsidTr="00FC1CDE">
        <w:tc>
          <w:tcPr>
            <w:tcW w:w="3510" w:type="dxa"/>
          </w:tcPr>
          <w:p w:rsidR="00F17E56" w:rsidRPr="006A6578" w:rsidRDefault="00F17E56" w:rsidP="00F17E56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с оценкой технического состояния всех инженерных сооружений </w:t>
            </w:r>
            <w:r w:rsidRPr="00F1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автомобильных дорогах и улицах поселения (в том числе </w:t>
            </w:r>
          </w:p>
          <w:p w:rsidR="00F17E56" w:rsidRPr="006A6578" w:rsidRDefault="00F17E56" w:rsidP="00F17E56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гидротехнических сооружений, </w:t>
            </w:r>
          </w:p>
          <w:p w:rsidR="00F17E56" w:rsidRPr="006A6578" w:rsidRDefault="00F17E56" w:rsidP="00F17E56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используемых для движения </w:t>
            </w:r>
          </w:p>
          <w:p w:rsidR="00F17E56" w:rsidRPr="006A6578" w:rsidRDefault="00F17E56" w:rsidP="00F17E56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автомобильного транспорта), </w:t>
            </w:r>
          </w:p>
          <w:p w:rsidR="00F17E56" w:rsidRPr="006A6578" w:rsidRDefault="00F17E56" w:rsidP="00F17E56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сроков и объёмов </w:t>
            </w:r>
          </w:p>
          <w:p w:rsidR="00F17E56" w:rsidRPr="00F17E56" w:rsidRDefault="00F17E56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необходимой реконструкции или нового строительства </w:t>
            </w:r>
          </w:p>
        </w:tc>
        <w:tc>
          <w:tcPr>
            <w:tcW w:w="2694" w:type="dxa"/>
          </w:tcPr>
          <w:p w:rsidR="00F17E56" w:rsidRPr="00F17E56" w:rsidRDefault="00F17E56" w:rsidP="00F17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Зимняцкое сельское поселение</w:t>
            </w:r>
          </w:p>
        </w:tc>
        <w:tc>
          <w:tcPr>
            <w:tcW w:w="2143" w:type="dxa"/>
          </w:tcPr>
          <w:p w:rsidR="00F17E56" w:rsidRPr="00F17E56" w:rsidRDefault="00F17E56" w:rsidP="00F17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49" w:type="dxa"/>
          </w:tcPr>
          <w:p w:rsidR="00F17E56" w:rsidRPr="00F17E56" w:rsidRDefault="00AE419A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2025г.</w:t>
            </w:r>
          </w:p>
        </w:tc>
      </w:tr>
      <w:tr w:rsidR="00F17E56" w:rsidTr="00FC1CDE">
        <w:tc>
          <w:tcPr>
            <w:tcW w:w="3510" w:type="dxa"/>
          </w:tcPr>
          <w:p w:rsidR="00F17E56" w:rsidRPr="00F17E56" w:rsidRDefault="00F17E56" w:rsidP="00F17E56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и принятие муниципальной целевой программы поэтапного </w:t>
            </w:r>
          </w:p>
          <w:p w:rsidR="00F17E56" w:rsidRPr="00F17E56" w:rsidRDefault="00F17E56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строительства и реконструкции улиц в населённых пунктах муниципального образования на основе решений настоящей Программы. </w:t>
            </w:r>
          </w:p>
        </w:tc>
        <w:tc>
          <w:tcPr>
            <w:tcW w:w="2694" w:type="dxa"/>
          </w:tcPr>
          <w:p w:rsidR="00F17E56" w:rsidRPr="00F17E56" w:rsidRDefault="00F17E56" w:rsidP="00F17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Зимняцкое сельское поселение</w:t>
            </w:r>
          </w:p>
        </w:tc>
        <w:tc>
          <w:tcPr>
            <w:tcW w:w="2143" w:type="dxa"/>
          </w:tcPr>
          <w:p w:rsidR="00F17E56" w:rsidRPr="00F17E56" w:rsidRDefault="00F17E56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F17E56" w:rsidRPr="00F17E56" w:rsidRDefault="00AE419A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</w:tr>
      <w:tr w:rsidR="00F17E56" w:rsidTr="00FC1CDE">
        <w:tc>
          <w:tcPr>
            <w:tcW w:w="3510" w:type="dxa"/>
          </w:tcPr>
          <w:p w:rsidR="00F17E56" w:rsidRPr="00F17E56" w:rsidRDefault="00FC1CDE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перечня автодорог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значения в </w:t>
            </w:r>
            <w:r w:rsidRPr="00FC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классификацией автодорог</w:t>
            </w:r>
          </w:p>
        </w:tc>
        <w:tc>
          <w:tcPr>
            <w:tcW w:w="2694" w:type="dxa"/>
          </w:tcPr>
          <w:p w:rsidR="00F17E56" w:rsidRPr="00F17E56" w:rsidRDefault="00FC1CDE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Зимняцкое сельское поселение</w:t>
            </w:r>
          </w:p>
        </w:tc>
        <w:tc>
          <w:tcPr>
            <w:tcW w:w="2143" w:type="dxa"/>
          </w:tcPr>
          <w:p w:rsidR="00F17E56" w:rsidRPr="00F17E56" w:rsidRDefault="00F17E56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F17E56" w:rsidRPr="00F17E56" w:rsidRDefault="00AE419A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</w:tr>
      <w:tr w:rsidR="00F17E56" w:rsidTr="00FC1CDE">
        <w:tc>
          <w:tcPr>
            <w:tcW w:w="3510" w:type="dxa"/>
          </w:tcPr>
          <w:p w:rsidR="00FC1CDE" w:rsidRPr="00FC1CDE" w:rsidRDefault="00FC1CDE" w:rsidP="00FC1CD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осуществление комплекса мероприятий по безопасности дорожного</w:t>
            </w:r>
          </w:p>
          <w:p w:rsidR="00F17E56" w:rsidRPr="00F17E56" w:rsidRDefault="00FC1CDE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движения, решаемых в комплексе с разработкой документации по планировке территорий </w:t>
            </w:r>
          </w:p>
        </w:tc>
        <w:tc>
          <w:tcPr>
            <w:tcW w:w="2694" w:type="dxa"/>
          </w:tcPr>
          <w:p w:rsidR="00F17E56" w:rsidRPr="00F17E56" w:rsidRDefault="00FC1CDE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Зимняцкое сельское поселение</w:t>
            </w:r>
          </w:p>
        </w:tc>
        <w:tc>
          <w:tcPr>
            <w:tcW w:w="2143" w:type="dxa"/>
          </w:tcPr>
          <w:p w:rsidR="00F17E56" w:rsidRPr="00F17E56" w:rsidRDefault="00F17E56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F17E56" w:rsidRPr="00F17E56" w:rsidRDefault="00AE419A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2018-2025</w:t>
            </w:r>
          </w:p>
        </w:tc>
      </w:tr>
      <w:tr w:rsidR="00FC1CDE" w:rsidTr="00FC1CDE">
        <w:tc>
          <w:tcPr>
            <w:tcW w:w="3510" w:type="dxa"/>
          </w:tcPr>
          <w:p w:rsidR="00FC1CDE" w:rsidRPr="00FC1CDE" w:rsidRDefault="00FC1CDE" w:rsidP="00FC1CD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дорожных знаков и </w:t>
            </w:r>
          </w:p>
          <w:p w:rsidR="00FC1CDE" w:rsidRPr="00F17E56" w:rsidRDefault="00FC1CDE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указателей на улицах населённых пунктов. </w:t>
            </w:r>
          </w:p>
        </w:tc>
        <w:tc>
          <w:tcPr>
            <w:tcW w:w="2694" w:type="dxa"/>
          </w:tcPr>
          <w:p w:rsidR="00FC1CDE" w:rsidRDefault="00FC1CDE" w:rsidP="00FC1CD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Зимняцкое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C1CDE" w:rsidRPr="00F17E56" w:rsidRDefault="00FC1CDE" w:rsidP="00FC1CD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первую очередь на перекрестках</w:t>
            </w:r>
          </w:p>
        </w:tc>
        <w:tc>
          <w:tcPr>
            <w:tcW w:w="2143" w:type="dxa"/>
          </w:tcPr>
          <w:p w:rsidR="00FC1CDE" w:rsidRPr="00F17E56" w:rsidRDefault="00FC1CDE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49" w:type="dxa"/>
          </w:tcPr>
          <w:p w:rsidR="00FC1CDE" w:rsidRPr="00F17E56" w:rsidRDefault="00AE419A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2017-2025</w:t>
            </w:r>
          </w:p>
        </w:tc>
      </w:tr>
      <w:tr w:rsidR="00FC1CDE" w:rsidTr="00FC1CDE">
        <w:tc>
          <w:tcPr>
            <w:tcW w:w="3510" w:type="dxa"/>
          </w:tcPr>
          <w:p w:rsidR="00FC1CDE" w:rsidRPr="00F17E56" w:rsidRDefault="00FC1CDE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Реконструкция, ремонт, устройство твёрдого покрытия на улицах населённых пунктов </w:t>
            </w:r>
          </w:p>
        </w:tc>
        <w:tc>
          <w:tcPr>
            <w:tcW w:w="2694" w:type="dxa"/>
          </w:tcPr>
          <w:p w:rsidR="00FC1CDE" w:rsidRDefault="00FC1CDE" w:rsidP="00FC1CD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Зимняцкое сельское поселение</w:t>
            </w:r>
          </w:p>
          <w:p w:rsidR="00FC1CDE" w:rsidRPr="00F17E56" w:rsidRDefault="00FC1CDE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C1CDE" w:rsidRPr="00F17E56" w:rsidRDefault="00FC1CDE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49" w:type="dxa"/>
          </w:tcPr>
          <w:p w:rsidR="00FC1CDE" w:rsidRPr="00F17E56" w:rsidRDefault="00AE419A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2017-2030</w:t>
            </w:r>
          </w:p>
        </w:tc>
      </w:tr>
      <w:tr w:rsidR="00FC1CDE" w:rsidTr="00FC1CDE">
        <w:tc>
          <w:tcPr>
            <w:tcW w:w="3510" w:type="dxa"/>
          </w:tcPr>
          <w:p w:rsidR="00FC1CDE" w:rsidRPr="00F17E56" w:rsidRDefault="00FC1CDE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строительство дорог и тротуаров </w:t>
            </w:r>
          </w:p>
        </w:tc>
        <w:tc>
          <w:tcPr>
            <w:tcW w:w="2694" w:type="dxa"/>
          </w:tcPr>
          <w:p w:rsidR="00FC1CDE" w:rsidRPr="00FC1CDE" w:rsidRDefault="00FC1CDE" w:rsidP="00FC1CD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C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освоении </w:t>
            </w:r>
          </w:p>
          <w:p w:rsidR="00FC1CDE" w:rsidRPr="00FC1CDE" w:rsidRDefault="00FC1CDE" w:rsidP="00FC1CD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новых территорий </w:t>
            </w:r>
          </w:p>
          <w:p w:rsidR="00FC1CDE" w:rsidRPr="00FC1CDE" w:rsidRDefault="00FC1CDE" w:rsidP="00FC1CD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жилищного и </w:t>
            </w:r>
          </w:p>
          <w:p w:rsidR="00FC1CDE" w:rsidRPr="00FC1CDE" w:rsidRDefault="00FC1CDE" w:rsidP="00FC1CD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промышленного </w:t>
            </w:r>
          </w:p>
          <w:p w:rsidR="00FC1CDE" w:rsidRPr="00FC1CDE" w:rsidRDefault="00FC1CDE" w:rsidP="006A6578">
            <w:pPr>
              <w:suppressAutoHyphens w:val="0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 w:rsidRPr="00FC1CDE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143" w:type="dxa"/>
          </w:tcPr>
          <w:p w:rsidR="00FC1CDE" w:rsidRPr="00F17E56" w:rsidRDefault="00FC1CDE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FC1CDE" w:rsidRPr="00F17E56" w:rsidRDefault="00AE419A" w:rsidP="006A657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2027-2030</w:t>
            </w:r>
          </w:p>
        </w:tc>
      </w:tr>
    </w:tbl>
    <w:p w:rsidR="00F17E56" w:rsidRDefault="00F17E56" w:rsidP="006A657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94" w:rsidRPr="00A04F94" w:rsidRDefault="00A04F94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приоритетами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транспортного комплекса муниципального</w:t>
      </w:r>
    </w:p>
    <w:p w:rsidR="00A04F94" w:rsidRPr="00A04F94" w:rsidRDefault="00A04F94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должны стать: </w:t>
      </w:r>
    </w:p>
    <w:p w:rsidR="00A04F94" w:rsidRPr="00A04F94" w:rsidRDefault="00A04F94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</w:t>
      </w: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04F94" w:rsidRDefault="00A04F94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и реконструкция дорожного покрытия существующей улично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-дорожной сети; </w:t>
      </w:r>
    </w:p>
    <w:p w:rsidR="009D1683" w:rsidRPr="00A04F94" w:rsidRDefault="009D1683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подъезды к х.Новоалександровский и х.Березки </w:t>
      </w:r>
      <w:r w:rsidR="00AE419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твердым покрытием;</w:t>
      </w:r>
    </w:p>
    <w:p w:rsidR="00A04F94" w:rsidRPr="00A04F94" w:rsidRDefault="00A04F94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улично-дорожной сети на территории поселения нового жилищного строительства;</w:t>
      </w:r>
    </w:p>
    <w:p w:rsidR="00A04F94" w:rsidRPr="00A04F94" w:rsidRDefault="00A04F94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тротуаров и пешеходных пространств для организации системы </w:t>
      </w:r>
    </w:p>
    <w:p w:rsidR="00A04F94" w:rsidRDefault="00A04F94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пешеходного движения в поселении ( на перспективу)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F94" w:rsidRDefault="00A04F94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94" w:rsidRPr="00A04F94" w:rsidRDefault="00A04F94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8.Организация мест стоянки и долговременного хранения транспорта</w:t>
      </w:r>
    </w:p>
    <w:p w:rsidR="00A04F94" w:rsidRPr="00A04F94" w:rsidRDefault="00A04F94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F94" w:rsidRPr="00A04F94" w:rsidRDefault="00A04F94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A04F94" w:rsidRPr="00A04F94" w:rsidRDefault="00A04F94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Гаражно-строительных кооперативов в поселении нет. </w:t>
      </w:r>
    </w:p>
    <w:p w:rsidR="00A04F94" w:rsidRPr="00A04F94" w:rsidRDefault="00A04F94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необходимо предусматривать организацию мест стоянок автомобилей возле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 общественного назначения с учётом прогнозируемого увеличения уровня автомобилизации населения. </w:t>
      </w:r>
    </w:p>
    <w:p w:rsidR="00A04F94" w:rsidRPr="00A04F94" w:rsidRDefault="00A04F94" w:rsidP="00A04F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ведомственные и грузовые автомобили будут находиться на хранении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 </w:t>
      </w:r>
    </w:p>
    <w:p w:rsidR="00A04F94" w:rsidRPr="00A04F94" w:rsidRDefault="00A04F94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выполнение которых необходимо по данному разделу: </w:t>
      </w:r>
    </w:p>
    <w:p w:rsidR="00A04F94" w:rsidRPr="00A04F94" w:rsidRDefault="00A04F94" w:rsidP="00A04F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административными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мерами устройства необходимого </w:t>
      </w: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 </w:t>
      </w:r>
    </w:p>
    <w:p w:rsidR="00A04F94" w:rsidRPr="00A04F94" w:rsidRDefault="00A04F94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Строительство автостоянок около объектов обслуживания (весь период); </w:t>
      </w:r>
    </w:p>
    <w:p w:rsidR="00A04F94" w:rsidRPr="00A04F94" w:rsidRDefault="00A04F94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общественных стоянок в местах наиболь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притяжения (весь период</w:t>
      </w: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04F94" w:rsidRDefault="00A04F94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F94" w:rsidRPr="00A04F94" w:rsidRDefault="00A04F94" w:rsidP="00A04F9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Создание системы пешеход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улиц и велосипедных дорожек.</w:t>
      </w:r>
    </w:p>
    <w:p w:rsidR="00A04F94" w:rsidRPr="00A04F94" w:rsidRDefault="00A04F94" w:rsidP="00A04F9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 барьерной среды для лиц с ограниченными возможностями.</w:t>
      </w:r>
    </w:p>
    <w:p w:rsidR="00A04F94" w:rsidRPr="00A04F94" w:rsidRDefault="00A04F94" w:rsidP="00A04F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экологически чистой среды, при небольших отрезках для </w:t>
      </w:r>
    </w:p>
    <w:p w:rsidR="00A04F94" w:rsidRPr="00A04F94" w:rsidRDefault="00A04F94" w:rsidP="00A04F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на территории населённых пунктов Программой предусматривается система велосипедных дорожек и пешеходных улиц. </w:t>
      </w:r>
    </w:p>
    <w:p w:rsidR="00A04F94" w:rsidRPr="00A04F94" w:rsidRDefault="00A04F94" w:rsidP="00A04F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предусматривается создан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без барьерной среды для мало </w:t>
      </w: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без барьерной среды. </w:t>
      </w:r>
    </w:p>
    <w:p w:rsidR="00A04F94" w:rsidRPr="00A04F94" w:rsidRDefault="00A04F94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данному разделу: </w:t>
      </w:r>
    </w:p>
    <w:p w:rsidR="00A04F94" w:rsidRPr="00A04F94" w:rsidRDefault="00A04F94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системы улиц с преимущественно пешеходным движением (расчётный срок - перспектива); </w:t>
      </w:r>
    </w:p>
    <w:p w:rsidR="00A04F94" w:rsidRPr="00A04F94" w:rsidRDefault="00A04F94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Устройство велодорожек в поперечном профиле магистральных улиц (расчётный срок – перспектива); </w:t>
      </w:r>
    </w:p>
    <w:p w:rsidR="00C3794C" w:rsidRPr="00C3794C" w:rsidRDefault="00C3794C" w:rsidP="00C3794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административными мерами выполнения застройщиками требований по созданию без барьерной среды (весь период)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F94" w:rsidRPr="00A04F94" w:rsidRDefault="00A04F94" w:rsidP="00A04F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0C" w:rsidRPr="00F17E56" w:rsidRDefault="00EF4C0C" w:rsidP="00FF099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9B" w:rsidRDefault="00FF099B" w:rsidP="00950C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29" w:rsidRDefault="008D5329" w:rsidP="00950C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29" w:rsidRDefault="008D5329" w:rsidP="00950C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29" w:rsidRDefault="008D5329" w:rsidP="00950C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29" w:rsidRDefault="008D5329" w:rsidP="00950C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29" w:rsidRDefault="008D5329" w:rsidP="00950C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29" w:rsidRDefault="008D5329" w:rsidP="00950C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29" w:rsidRDefault="008D5329" w:rsidP="00950C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29" w:rsidRDefault="008D5329" w:rsidP="00950C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29" w:rsidRDefault="008D5329" w:rsidP="00950C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29" w:rsidRPr="00F17E56" w:rsidRDefault="008D5329" w:rsidP="00950C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329" w:rsidRPr="00F17E56" w:rsidSect="004916D7">
      <w:headerReference w:type="default" r:id="rId9"/>
      <w:pgSz w:w="11906" w:h="16838"/>
      <w:pgMar w:top="709" w:right="850" w:bottom="426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7D" w:rsidRDefault="0022427D" w:rsidP="004916D7">
      <w:pPr>
        <w:spacing w:after="0" w:line="240" w:lineRule="auto"/>
      </w:pPr>
      <w:r>
        <w:separator/>
      </w:r>
    </w:p>
  </w:endnote>
  <w:endnote w:type="continuationSeparator" w:id="0">
    <w:p w:rsidR="0022427D" w:rsidRDefault="0022427D" w:rsidP="0049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7D" w:rsidRDefault="0022427D" w:rsidP="004916D7">
      <w:pPr>
        <w:spacing w:after="0" w:line="240" w:lineRule="auto"/>
      </w:pPr>
      <w:r>
        <w:separator/>
      </w:r>
    </w:p>
  </w:footnote>
  <w:footnote w:type="continuationSeparator" w:id="0">
    <w:p w:rsidR="0022427D" w:rsidRDefault="0022427D" w:rsidP="0049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02149"/>
      <w:docPartObj>
        <w:docPartGallery w:val="Page Numbers (Top of Page)"/>
        <w:docPartUnique/>
      </w:docPartObj>
    </w:sdtPr>
    <w:sdtEndPr/>
    <w:sdtContent>
      <w:p w:rsidR="004916D7" w:rsidRDefault="004916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1EA">
          <w:rPr>
            <w:noProof/>
          </w:rPr>
          <w:t>5</w:t>
        </w:r>
        <w:r>
          <w:fldChar w:fldCharType="end"/>
        </w:r>
      </w:p>
    </w:sdtContent>
  </w:sdt>
  <w:p w:rsidR="004916D7" w:rsidRDefault="004916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84317E7"/>
    <w:multiLevelType w:val="hybridMultilevel"/>
    <w:tmpl w:val="F43A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9C"/>
    <w:rsid w:val="00074519"/>
    <w:rsid w:val="00086A4A"/>
    <w:rsid w:val="001275D8"/>
    <w:rsid w:val="001F5B7B"/>
    <w:rsid w:val="00207117"/>
    <w:rsid w:val="002119A4"/>
    <w:rsid w:val="0022427D"/>
    <w:rsid w:val="002278BD"/>
    <w:rsid w:val="00245C20"/>
    <w:rsid w:val="0026575F"/>
    <w:rsid w:val="002E0F74"/>
    <w:rsid w:val="00317125"/>
    <w:rsid w:val="00345047"/>
    <w:rsid w:val="00353F42"/>
    <w:rsid w:val="003D1B44"/>
    <w:rsid w:val="003F58DF"/>
    <w:rsid w:val="00406AA3"/>
    <w:rsid w:val="0047236B"/>
    <w:rsid w:val="004916D7"/>
    <w:rsid w:val="00534EEB"/>
    <w:rsid w:val="00551E02"/>
    <w:rsid w:val="0057298C"/>
    <w:rsid w:val="00607C65"/>
    <w:rsid w:val="00632DEA"/>
    <w:rsid w:val="00640BC7"/>
    <w:rsid w:val="006A6578"/>
    <w:rsid w:val="006E46F1"/>
    <w:rsid w:val="007309DD"/>
    <w:rsid w:val="00791F1F"/>
    <w:rsid w:val="007F284A"/>
    <w:rsid w:val="0083091C"/>
    <w:rsid w:val="008D5329"/>
    <w:rsid w:val="009113D3"/>
    <w:rsid w:val="00920848"/>
    <w:rsid w:val="00950CE2"/>
    <w:rsid w:val="009918E5"/>
    <w:rsid w:val="009A035C"/>
    <w:rsid w:val="009C4238"/>
    <w:rsid w:val="009D1683"/>
    <w:rsid w:val="009F2F24"/>
    <w:rsid w:val="00A04F94"/>
    <w:rsid w:val="00A253FF"/>
    <w:rsid w:val="00A85612"/>
    <w:rsid w:val="00A97B11"/>
    <w:rsid w:val="00AE419A"/>
    <w:rsid w:val="00AF1023"/>
    <w:rsid w:val="00B439BC"/>
    <w:rsid w:val="00C3794C"/>
    <w:rsid w:val="00C52EA3"/>
    <w:rsid w:val="00C93DBC"/>
    <w:rsid w:val="00CC2F97"/>
    <w:rsid w:val="00DA7CB0"/>
    <w:rsid w:val="00DD48D4"/>
    <w:rsid w:val="00E35689"/>
    <w:rsid w:val="00E535B0"/>
    <w:rsid w:val="00E95170"/>
    <w:rsid w:val="00EB01EA"/>
    <w:rsid w:val="00EC0173"/>
    <w:rsid w:val="00EF4C0C"/>
    <w:rsid w:val="00F17E56"/>
    <w:rsid w:val="00F2281B"/>
    <w:rsid w:val="00FA2B9C"/>
    <w:rsid w:val="00FC1CDE"/>
    <w:rsid w:val="00FF06B8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7B"/>
    <w:pPr>
      <w:ind w:left="720"/>
      <w:contextualSpacing/>
    </w:pPr>
  </w:style>
  <w:style w:type="table" w:styleId="a4">
    <w:name w:val="Table Grid"/>
    <w:basedOn w:val="a1"/>
    <w:uiPriority w:val="59"/>
    <w:rsid w:val="001F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7236B"/>
  </w:style>
  <w:style w:type="paragraph" w:styleId="a5">
    <w:name w:val="Normal (Web)"/>
    <w:basedOn w:val="a"/>
    <w:unhideWhenUsed/>
    <w:rsid w:val="00E535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F4C0C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rsid w:val="00EF4C0C"/>
    <w:rPr>
      <w:rFonts w:ascii="Calibri" w:eastAsia="Calibri" w:hAnsi="Calibri" w:cs="Calibri"/>
      <w:lang w:val="x-none" w:eastAsia="ar-SA"/>
    </w:rPr>
  </w:style>
  <w:style w:type="paragraph" w:customStyle="1" w:styleId="ConsPlusNormal">
    <w:name w:val="ConsPlusNormal"/>
    <w:rsid w:val="00EF4C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49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16D7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9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16D7"/>
    <w:rPr>
      <w:rFonts w:ascii="Calibri" w:eastAsia="Calibri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B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01E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7B"/>
    <w:pPr>
      <w:ind w:left="720"/>
      <w:contextualSpacing/>
    </w:pPr>
  </w:style>
  <w:style w:type="table" w:styleId="a4">
    <w:name w:val="Table Grid"/>
    <w:basedOn w:val="a1"/>
    <w:uiPriority w:val="59"/>
    <w:rsid w:val="001F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7236B"/>
  </w:style>
  <w:style w:type="paragraph" w:styleId="a5">
    <w:name w:val="Normal (Web)"/>
    <w:basedOn w:val="a"/>
    <w:unhideWhenUsed/>
    <w:rsid w:val="00E535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F4C0C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rsid w:val="00EF4C0C"/>
    <w:rPr>
      <w:rFonts w:ascii="Calibri" w:eastAsia="Calibri" w:hAnsi="Calibri" w:cs="Calibri"/>
      <w:lang w:val="x-none" w:eastAsia="ar-SA"/>
    </w:rPr>
  </w:style>
  <w:style w:type="paragraph" w:customStyle="1" w:styleId="ConsPlusNormal">
    <w:name w:val="ConsPlusNormal"/>
    <w:rsid w:val="00EF4C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49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16D7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9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16D7"/>
    <w:rPr>
      <w:rFonts w:ascii="Calibri" w:eastAsia="Calibri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B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01E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5598-8E45-4966-BBAA-332BA3E6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10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20</cp:revision>
  <cp:lastPrinted>2016-11-17T05:11:00Z</cp:lastPrinted>
  <dcterms:created xsi:type="dcterms:W3CDTF">2016-08-25T11:54:00Z</dcterms:created>
  <dcterms:modified xsi:type="dcterms:W3CDTF">2016-11-17T05:14:00Z</dcterms:modified>
</cp:coreProperties>
</file>