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B85DF8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№14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«13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февраля 2020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имущества </w:t>
      </w:r>
      <w:proofErr w:type="gramStart"/>
      <w:r w:rsidRPr="000E23AB">
        <w:rPr>
          <w:sz w:val="28"/>
          <w:szCs w:val="28"/>
        </w:rPr>
        <w:t>находящееся</w:t>
      </w:r>
      <w:proofErr w:type="gramEnd"/>
      <w:r w:rsidRPr="000E23AB">
        <w:rPr>
          <w:sz w:val="28"/>
          <w:szCs w:val="28"/>
        </w:rPr>
        <w:t xml:space="preserve">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</w:t>
      </w:r>
      <w:proofErr w:type="gramEnd"/>
      <w:r w:rsidRPr="00B85DF8">
        <w:rPr>
          <w:sz w:val="28"/>
          <w:szCs w:val="28"/>
        </w:rPr>
        <w:t xml:space="preserve"> </w:t>
      </w:r>
      <w:proofErr w:type="gramStart"/>
      <w:r w:rsidRPr="00B85DF8">
        <w:rPr>
          <w:sz w:val="28"/>
          <w:szCs w:val="28"/>
        </w:rPr>
        <w:t>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утвержденной Решением Зимняцкого сельского Совета </w:t>
      </w:r>
      <w:proofErr w:type="spellStart"/>
      <w:r w:rsidRPr="000E7892">
        <w:rPr>
          <w:sz w:val="28"/>
          <w:szCs w:val="28"/>
        </w:rPr>
        <w:t>Серафимовичского</w:t>
      </w:r>
      <w:proofErr w:type="spellEnd"/>
      <w:r w:rsidRPr="000E7892">
        <w:rPr>
          <w:sz w:val="28"/>
          <w:szCs w:val="28"/>
        </w:rPr>
        <w:t xml:space="preserve"> м</w:t>
      </w:r>
      <w:r w:rsidR="00775812">
        <w:rPr>
          <w:sz w:val="28"/>
          <w:szCs w:val="28"/>
        </w:rPr>
        <w:t>униципального района  Волгоградс</w:t>
      </w:r>
      <w:r w:rsidRPr="000E7892">
        <w:rPr>
          <w:sz w:val="28"/>
          <w:szCs w:val="28"/>
        </w:rPr>
        <w:t xml:space="preserve">кой области от </w:t>
      </w:r>
      <w:r w:rsidR="00B85DF8">
        <w:rPr>
          <w:sz w:val="28"/>
          <w:szCs w:val="28"/>
        </w:rPr>
        <w:t>10.12.2019г № 35,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bookmarkStart w:id="0" w:name="_GoBack"/>
      <w:bookmarkEnd w:id="0"/>
      <w:r w:rsidR="000F36D7">
        <w:rPr>
          <w:sz w:val="28"/>
          <w:szCs w:val="28"/>
        </w:rPr>
        <w:t xml:space="preserve">   на основ</w:t>
      </w:r>
      <w:r w:rsidR="00301DD6">
        <w:rPr>
          <w:sz w:val="28"/>
          <w:szCs w:val="28"/>
        </w:rPr>
        <w:t xml:space="preserve">ании отчетов об оценке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13/20-1</w:t>
      </w:r>
      <w:r>
        <w:rPr>
          <w:sz w:val="28"/>
          <w:szCs w:val="28"/>
        </w:rPr>
        <w:t>,</w:t>
      </w:r>
      <w:r w:rsidR="00301DD6">
        <w:rPr>
          <w:sz w:val="28"/>
          <w:szCs w:val="28"/>
        </w:rPr>
        <w:t xml:space="preserve"> 13/20-2, 13/20-3, 13/20-4, 13</w:t>
      </w:r>
      <w:proofErr w:type="gramEnd"/>
      <w:r w:rsidR="00301DD6">
        <w:rPr>
          <w:sz w:val="28"/>
          <w:szCs w:val="28"/>
        </w:rPr>
        <w:t xml:space="preserve">/20-5, 13/20-6, 13/20-7, 13/20-8, 13/20-9 </w:t>
      </w:r>
      <w:r w:rsidR="007745B5">
        <w:rPr>
          <w:sz w:val="28"/>
          <w:szCs w:val="28"/>
        </w:rPr>
        <w:t xml:space="preserve"> по состоянию на 10.02.2020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Default="002F201D" w:rsidP="002F201D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 xml:space="preserve">Зимняцкого сельского поселения Серафимовичского муниципального района недвижимое </w:t>
      </w:r>
      <w:r w:rsidR="005551D0">
        <w:rPr>
          <w:kern w:val="1"/>
          <w:szCs w:val="28"/>
        </w:rPr>
        <w:t xml:space="preserve">и движимое </w:t>
      </w:r>
      <w:r>
        <w:rPr>
          <w:kern w:val="1"/>
          <w:szCs w:val="28"/>
        </w:rPr>
        <w:t>имущество: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kern w:val="1"/>
          <w:szCs w:val="28"/>
        </w:rPr>
        <w:t>1.1</w:t>
      </w:r>
      <w:r w:rsidRPr="00203115">
        <w:rPr>
          <w:szCs w:val="28"/>
          <w:u w:val="single"/>
        </w:rPr>
        <w:t>здание контрольно-пропускного пункта</w:t>
      </w:r>
      <w:r w:rsidR="007745B5">
        <w:rPr>
          <w:szCs w:val="28"/>
          <w:u w:val="single"/>
        </w:rPr>
        <w:t xml:space="preserve">,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13,8 кв.м.,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номер34:27:050007:1037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</w:t>
      </w:r>
      <w:proofErr w:type="gramStart"/>
      <w:r>
        <w:rPr>
          <w:kern w:val="1"/>
          <w:szCs w:val="28"/>
        </w:rPr>
        <w:t xml:space="preserve">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№25, а также земельный участок, занимаемый указанным объектом недвижимости и необходимый для его использования, площадью 1327 кв. м., кадастровый номер 34:27:050007:1300 </w:t>
      </w:r>
      <w:r>
        <w:rPr>
          <w:szCs w:val="28"/>
        </w:rPr>
        <w:t xml:space="preserve">с начальной ценой </w:t>
      </w:r>
      <w:r w:rsidR="007745B5">
        <w:rPr>
          <w:szCs w:val="28"/>
        </w:rPr>
        <w:t xml:space="preserve">имущества 143 </w:t>
      </w:r>
      <w:r>
        <w:rPr>
          <w:szCs w:val="28"/>
        </w:rPr>
        <w:lastRenderedPageBreak/>
        <w:t xml:space="preserve">000,00  рублей, </w:t>
      </w:r>
      <w:r w:rsidR="007745B5">
        <w:rPr>
          <w:szCs w:val="28"/>
        </w:rPr>
        <w:t xml:space="preserve">в том числе стоимость объекта 54 </w:t>
      </w:r>
      <w:r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89 </w:t>
      </w:r>
      <w:r>
        <w:rPr>
          <w:szCs w:val="28"/>
        </w:rPr>
        <w:t>000,00рублей;</w:t>
      </w:r>
      <w:proofErr w:type="gramEnd"/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1.2</w:t>
      </w:r>
      <w:r w:rsidRPr="00203115">
        <w:rPr>
          <w:szCs w:val="28"/>
          <w:u w:val="single"/>
        </w:rPr>
        <w:t>здание котельной</w:t>
      </w:r>
      <w:r w:rsidR="007745B5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177,2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номер34:27:050007:1034</w:t>
      </w:r>
      <w:r w:rsidRPr="0072326A">
        <w:rPr>
          <w:kern w:val="1"/>
          <w:szCs w:val="28"/>
        </w:rPr>
        <w:t>,</w:t>
      </w:r>
      <w:r w:rsidR="007745B5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№25а, а также земельный участок, занимаемый указанным объектом недвижимости и необходимый для его использования, площадью 943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34:27:050007:1301 </w:t>
      </w:r>
      <w:r w:rsidR="007745B5">
        <w:rPr>
          <w:szCs w:val="28"/>
        </w:rPr>
        <w:t xml:space="preserve">с начальной ценой имущества 240 </w:t>
      </w:r>
      <w:r>
        <w:rPr>
          <w:szCs w:val="28"/>
        </w:rPr>
        <w:t>000,00  рублей, в</w:t>
      </w:r>
      <w:r w:rsidR="007745B5">
        <w:rPr>
          <w:szCs w:val="28"/>
        </w:rPr>
        <w:t xml:space="preserve"> том числе стоимость объекта 172 </w:t>
      </w:r>
      <w:r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68 </w:t>
      </w:r>
      <w:r>
        <w:rPr>
          <w:szCs w:val="28"/>
        </w:rPr>
        <w:t>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1.3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плотницкой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102,1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номер34:27:050007:1030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№25б, а также земельный участок, занимаемый указанным объектом недвижимости и необходимый для его использования, площадью 1451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34:27:050007:1302 </w:t>
      </w:r>
      <w:r w:rsidR="007745B5">
        <w:rPr>
          <w:szCs w:val="28"/>
        </w:rPr>
        <w:t xml:space="preserve">с начальной ценой имущества </w:t>
      </w:r>
      <w:r w:rsidR="00503229">
        <w:rPr>
          <w:szCs w:val="28"/>
        </w:rPr>
        <w:t xml:space="preserve">264 </w:t>
      </w:r>
      <w:r>
        <w:rPr>
          <w:szCs w:val="28"/>
        </w:rPr>
        <w:t>000,00  рублей, в</w:t>
      </w:r>
      <w:r w:rsidR="00503229">
        <w:rPr>
          <w:szCs w:val="28"/>
        </w:rPr>
        <w:t xml:space="preserve"> том числе стоимость объекта 168 </w:t>
      </w:r>
      <w:r>
        <w:rPr>
          <w:szCs w:val="28"/>
        </w:rPr>
        <w:t xml:space="preserve">000,00 рублей, </w:t>
      </w:r>
      <w:r w:rsidR="00503229">
        <w:rPr>
          <w:szCs w:val="28"/>
        </w:rPr>
        <w:t xml:space="preserve">стоимость земельного участка 96 </w:t>
      </w:r>
      <w:r>
        <w:rPr>
          <w:szCs w:val="28"/>
        </w:rPr>
        <w:t>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1.4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мастерской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1868,2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номер34:27:050007:1033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№25в, а также земельный участок, занимаемый указанным объектом недвижимости и необходимый для его использования, площадью 4967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34:27:050007:1295 </w:t>
      </w:r>
      <w:r>
        <w:rPr>
          <w:szCs w:val="28"/>
        </w:rPr>
        <w:t>с</w:t>
      </w:r>
      <w:r w:rsidR="00503229">
        <w:rPr>
          <w:szCs w:val="28"/>
        </w:rPr>
        <w:t xml:space="preserve"> начальной ценой имущества 1 278 </w:t>
      </w:r>
      <w:r>
        <w:rPr>
          <w:szCs w:val="28"/>
        </w:rPr>
        <w:t>000,00  рублей, в т</w:t>
      </w:r>
      <w:r w:rsidR="00503229">
        <w:rPr>
          <w:szCs w:val="28"/>
        </w:rPr>
        <w:t>ом числе стоимость объекта 1 020</w:t>
      </w:r>
      <w:r>
        <w:rPr>
          <w:szCs w:val="28"/>
        </w:rPr>
        <w:t xml:space="preserve"> 000,00 рублей, ст</w:t>
      </w:r>
      <w:r w:rsidR="00503229">
        <w:rPr>
          <w:szCs w:val="28"/>
        </w:rPr>
        <w:t>оимость земельного участка 258</w:t>
      </w:r>
      <w:r>
        <w:rPr>
          <w:szCs w:val="28"/>
        </w:rPr>
        <w:t xml:space="preserve"> 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1.5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водогрейки</w:t>
      </w:r>
      <w:r w:rsidR="00503229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58,7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номер34:27:050007:1032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№25г, а также земельный участок, занимаемый указанным объектом недвижимости и необходимый для его использования, площадью 885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34:27:050007:1296 </w:t>
      </w:r>
      <w:r w:rsidR="00503229">
        <w:rPr>
          <w:szCs w:val="28"/>
        </w:rPr>
        <w:t xml:space="preserve">с начальной ценой имущества 162 </w:t>
      </w:r>
      <w:r w:rsidR="00C75BEE">
        <w:rPr>
          <w:szCs w:val="28"/>
        </w:rPr>
        <w:t>000</w:t>
      </w:r>
      <w:r>
        <w:rPr>
          <w:szCs w:val="28"/>
        </w:rPr>
        <w:t xml:space="preserve">,00  рублей, в </w:t>
      </w:r>
      <w:r w:rsidR="00C75BEE">
        <w:rPr>
          <w:szCs w:val="28"/>
        </w:rPr>
        <w:t>том числе стоимость объекта 97</w:t>
      </w:r>
      <w:r>
        <w:rPr>
          <w:szCs w:val="28"/>
        </w:rPr>
        <w:t xml:space="preserve">000,00 рублей, </w:t>
      </w:r>
      <w:r w:rsidR="00C75BEE">
        <w:rPr>
          <w:szCs w:val="28"/>
        </w:rPr>
        <w:t>стоимость земельного участка 65</w:t>
      </w:r>
      <w:r>
        <w:rPr>
          <w:szCs w:val="28"/>
        </w:rPr>
        <w:t xml:space="preserve"> 000,00</w:t>
      </w:r>
      <w:r w:rsidR="00C75BEE">
        <w:rPr>
          <w:szCs w:val="28"/>
        </w:rPr>
        <w:t xml:space="preserve"> </w:t>
      </w:r>
      <w:r>
        <w:rPr>
          <w:szCs w:val="28"/>
        </w:rPr>
        <w:t>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1.6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склада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338,5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номер34:27:050007:1031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№25д, а также земельный участок, занимаемый указанным объектом недвижимости и необходимый для его использования, площадью 981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34:27:050007:1293 </w:t>
      </w:r>
      <w:r w:rsidR="00C75BEE">
        <w:rPr>
          <w:szCs w:val="28"/>
        </w:rPr>
        <w:t>с начальной ценой имущества 620</w:t>
      </w:r>
      <w:r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550</w:t>
      </w:r>
      <w:r>
        <w:rPr>
          <w:szCs w:val="28"/>
        </w:rPr>
        <w:t xml:space="preserve">000,00 рублей, </w:t>
      </w:r>
      <w:r w:rsidR="00C75BEE">
        <w:rPr>
          <w:szCs w:val="28"/>
        </w:rPr>
        <w:t>стоимость земельного участка 70</w:t>
      </w:r>
      <w:r>
        <w:rPr>
          <w:szCs w:val="28"/>
        </w:rPr>
        <w:t xml:space="preserve"> 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1.7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газогенераторной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142,9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номер34:27:050007:1035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</w:t>
      </w:r>
      <w:r>
        <w:rPr>
          <w:kern w:val="1"/>
          <w:szCs w:val="28"/>
        </w:rPr>
        <w:lastRenderedPageBreak/>
        <w:t>дом №25е, а также земельный участок, занимаемый указанным объектом недвижимости и необходимый для его использования, площадью 1507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34:27:050007:1305 </w:t>
      </w:r>
      <w:r>
        <w:rPr>
          <w:szCs w:val="28"/>
        </w:rPr>
        <w:t>с началь</w:t>
      </w:r>
      <w:r w:rsidR="00C75BEE">
        <w:rPr>
          <w:szCs w:val="28"/>
        </w:rPr>
        <w:t>ной ценой имущества          261</w:t>
      </w:r>
      <w:r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162</w:t>
      </w:r>
      <w:r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99</w:t>
      </w:r>
      <w:r>
        <w:rPr>
          <w:szCs w:val="28"/>
        </w:rPr>
        <w:t xml:space="preserve"> 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1.8 </w:t>
      </w:r>
      <w:r w:rsidRPr="00203115">
        <w:rPr>
          <w:szCs w:val="28"/>
          <w:u w:val="single"/>
        </w:rPr>
        <w:t xml:space="preserve">здание </w:t>
      </w:r>
      <w:proofErr w:type="spellStart"/>
      <w:r>
        <w:rPr>
          <w:szCs w:val="28"/>
          <w:u w:val="single"/>
        </w:rPr>
        <w:t>автогаража</w:t>
      </w:r>
      <w:proofErr w:type="spellEnd"/>
      <w:r w:rsidR="00C75BEE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386,1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номер34:27:050007:1038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№25ж, а также земельный участок, занимаемый указанным объектом недвижимости и необходимый для его использования, площадью 990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34:27:050007:1298 </w:t>
      </w:r>
      <w:r w:rsidR="00C75BEE">
        <w:rPr>
          <w:szCs w:val="28"/>
        </w:rPr>
        <w:t>с начальной ценой имущества 260</w:t>
      </w:r>
      <w:r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190</w:t>
      </w:r>
      <w:r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70</w:t>
      </w:r>
      <w:r>
        <w:rPr>
          <w:szCs w:val="28"/>
        </w:rPr>
        <w:t xml:space="preserve"> </w:t>
      </w:r>
      <w:r w:rsidR="00C75BEE">
        <w:rPr>
          <w:szCs w:val="28"/>
        </w:rPr>
        <w:t>0</w:t>
      </w:r>
      <w:r>
        <w:rPr>
          <w:szCs w:val="28"/>
        </w:rPr>
        <w:t>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1.9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гаража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473,7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номер34:27:050007:1036</w:t>
      </w:r>
      <w:r w:rsidRPr="0072326A">
        <w:rPr>
          <w:kern w:val="1"/>
          <w:szCs w:val="28"/>
        </w:rPr>
        <w:t>,</w:t>
      </w:r>
      <w:r w:rsidR="00C75BEE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№25з, а также земельный участок, занимаемый указанным объектом недвижимости и необходимый для его использования, площадью 754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34:27:050007:1299</w:t>
      </w:r>
      <w:r w:rsidR="00C75BEE">
        <w:rPr>
          <w:kern w:val="1"/>
          <w:szCs w:val="28"/>
        </w:rPr>
        <w:t xml:space="preserve"> </w:t>
      </w:r>
      <w:r w:rsidR="00C75BEE">
        <w:rPr>
          <w:szCs w:val="28"/>
        </w:rPr>
        <w:t>с начальной ценой имущества 723</w:t>
      </w:r>
      <w:r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666</w:t>
      </w:r>
      <w:r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57 000,00рублей</w:t>
      </w:r>
      <w:r w:rsidR="005551D0">
        <w:rPr>
          <w:szCs w:val="28"/>
        </w:rPr>
        <w:t>;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1.10 </w:t>
      </w:r>
      <w:r w:rsidRPr="005551D0">
        <w:rPr>
          <w:sz w:val="28"/>
          <w:szCs w:val="28"/>
        </w:rPr>
        <w:t xml:space="preserve"> </w:t>
      </w:r>
      <w:r w:rsidRPr="005551D0">
        <w:rPr>
          <w:sz w:val="28"/>
          <w:szCs w:val="28"/>
          <w:u w:val="single"/>
        </w:rPr>
        <w:t>автомобиль, марки УАЗ- 331512</w:t>
      </w:r>
      <w:r w:rsidRPr="005551D0">
        <w:rPr>
          <w:sz w:val="28"/>
          <w:szCs w:val="28"/>
        </w:rPr>
        <w:t xml:space="preserve">, тип фаэтон,  1995 года выпуска, модель, № двигателя – 417851101866, мощность двигателя – 76 л.с. (55,9 кВт), шасси- </w:t>
      </w:r>
      <w:r w:rsidRPr="005551D0">
        <w:rPr>
          <w:sz w:val="28"/>
          <w:szCs w:val="28"/>
          <w:lang w:val="en-US"/>
        </w:rPr>
        <w:t>S</w:t>
      </w:r>
      <w:r w:rsidRPr="005551D0">
        <w:rPr>
          <w:sz w:val="28"/>
          <w:szCs w:val="28"/>
        </w:rPr>
        <w:t xml:space="preserve">0048927, кузов – </w:t>
      </w:r>
      <w:r w:rsidRPr="005551D0">
        <w:rPr>
          <w:sz w:val="28"/>
          <w:szCs w:val="28"/>
          <w:lang w:val="en-US"/>
        </w:rPr>
        <w:t>S</w:t>
      </w:r>
      <w:r w:rsidRPr="005551D0">
        <w:rPr>
          <w:sz w:val="28"/>
          <w:szCs w:val="28"/>
        </w:rPr>
        <w:t>0048927, цве</w:t>
      </w:r>
      <w:proofErr w:type="gramStart"/>
      <w:r w:rsidRPr="005551D0">
        <w:rPr>
          <w:sz w:val="28"/>
          <w:szCs w:val="28"/>
        </w:rPr>
        <w:t>т-</w:t>
      </w:r>
      <w:proofErr w:type="gramEnd"/>
      <w:r w:rsidRPr="005551D0">
        <w:rPr>
          <w:sz w:val="28"/>
          <w:szCs w:val="28"/>
        </w:rPr>
        <w:t xml:space="preserve"> голубой, идентификационный номер (VIN) XTТ315120</w:t>
      </w:r>
      <w:r w:rsidRPr="005551D0">
        <w:rPr>
          <w:sz w:val="28"/>
          <w:szCs w:val="28"/>
          <w:lang w:val="en-US"/>
        </w:rPr>
        <w:t>S</w:t>
      </w:r>
      <w:r w:rsidRPr="005551D0">
        <w:rPr>
          <w:sz w:val="28"/>
          <w:szCs w:val="28"/>
        </w:rPr>
        <w:t>0048927.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Начальная цена имущества 40 000 рублей, в том числе  </w:t>
      </w:r>
      <w:r w:rsidR="00880C19" w:rsidRPr="00880C19">
        <w:rPr>
          <w:sz w:val="28"/>
          <w:szCs w:val="28"/>
        </w:rPr>
        <w:t>НДС.</w:t>
      </w:r>
      <w:r w:rsidRPr="005551D0">
        <w:rPr>
          <w:sz w:val="28"/>
          <w:szCs w:val="28"/>
        </w:rPr>
        <w:t xml:space="preserve"> 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Величина повышения начальной цены «шаг аукциона» (5% от начальной цены аукциона)  -2000 рублей. 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>Задаток (20% от начальной цены аукциона) – 8000 рублей</w:t>
      </w:r>
    </w:p>
    <w:p w:rsidR="005551D0" w:rsidRDefault="005551D0" w:rsidP="002F201D">
      <w:pPr>
        <w:pStyle w:val="a3"/>
        <w:ind w:firstLine="675"/>
        <w:rPr>
          <w:szCs w:val="28"/>
        </w:rPr>
      </w:pPr>
    </w:p>
    <w:p w:rsidR="00C75BEE" w:rsidRDefault="004F1FB2" w:rsidP="002F201D">
      <w:pPr>
        <w:pStyle w:val="a3"/>
        <w:ind w:firstLine="675"/>
        <w:rPr>
          <w:szCs w:val="28"/>
        </w:rPr>
      </w:pPr>
      <w:r w:rsidRPr="004F1FB2">
        <w:rPr>
          <w:szCs w:val="28"/>
        </w:rPr>
        <w:t xml:space="preserve">2. </w:t>
      </w:r>
      <w:r>
        <w:rPr>
          <w:szCs w:val="28"/>
        </w:rPr>
        <w:t xml:space="preserve">Признать  утратившим силу постановление </w:t>
      </w:r>
      <w:r w:rsidR="00C75BEE">
        <w:rPr>
          <w:szCs w:val="28"/>
        </w:rPr>
        <w:t xml:space="preserve"> от</w:t>
      </w:r>
      <w:r>
        <w:rPr>
          <w:szCs w:val="28"/>
        </w:rPr>
        <w:t xml:space="preserve"> 26.11.2019 года №88  «Об условиях приватизации имущества, находящегося в муниципальной собственности Зимняцкого сельского поселения»</w:t>
      </w:r>
    </w:p>
    <w:p w:rsidR="002F201D" w:rsidRDefault="00C75BEE" w:rsidP="002F201D">
      <w:pPr>
        <w:pStyle w:val="a3"/>
        <w:ind w:firstLine="675"/>
        <w:rPr>
          <w:szCs w:val="28"/>
        </w:rPr>
      </w:pPr>
      <w:r>
        <w:rPr>
          <w:szCs w:val="28"/>
        </w:rPr>
        <w:t>3</w:t>
      </w:r>
      <w:r w:rsidR="002F201D">
        <w:rPr>
          <w:szCs w:val="28"/>
        </w:rPr>
        <w:t>. Настоящее постановление вступает в силу со</w:t>
      </w:r>
      <w:r>
        <w:rPr>
          <w:szCs w:val="28"/>
        </w:rPr>
        <w:t xml:space="preserve"> дн</w:t>
      </w:r>
      <w:r w:rsidR="002F201D">
        <w:rPr>
          <w:szCs w:val="28"/>
        </w:rPr>
        <w:t>я  его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C75BEE" w:rsidP="002F2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01D">
        <w:rPr>
          <w:sz w:val="28"/>
          <w:szCs w:val="28"/>
        </w:rPr>
        <w:t xml:space="preserve">. </w:t>
      </w:r>
      <w:proofErr w:type="gramStart"/>
      <w:r w:rsidR="002F201D">
        <w:rPr>
          <w:sz w:val="28"/>
          <w:szCs w:val="28"/>
        </w:rPr>
        <w:t>Контроль за</w:t>
      </w:r>
      <w:proofErr w:type="gramEnd"/>
      <w:r w:rsidR="002F201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01D"/>
    <w:rsid w:val="000F36D7"/>
    <w:rsid w:val="002F201D"/>
    <w:rsid w:val="00301DD6"/>
    <w:rsid w:val="00387F73"/>
    <w:rsid w:val="004240F2"/>
    <w:rsid w:val="004F1FB2"/>
    <w:rsid w:val="004F42F2"/>
    <w:rsid w:val="00503229"/>
    <w:rsid w:val="005551D0"/>
    <w:rsid w:val="007745B5"/>
    <w:rsid w:val="00775812"/>
    <w:rsid w:val="007D1A20"/>
    <w:rsid w:val="007E1F20"/>
    <w:rsid w:val="00880C19"/>
    <w:rsid w:val="00B85DF8"/>
    <w:rsid w:val="00C75BEE"/>
    <w:rsid w:val="00D26C58"/>
    <w:rsid w:val="00ED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user</cp:lastModifiedBy>
  <cp:revision>9</cp:revision>
  <cp:lastPrinted>2020-02-18T12:49:00Z</cp:lastPrinted>
  <dcterms:created xsi:type="dcterms:W3CDTF">2019-12-12T06:05:00Z</dcterms:created>
  <dcterms:modified xsi:type="dcterms:W3CDTF">2020-02-18T12:49:00Z</dcterms:modified>
</cp:coreProperties>
</file>