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88" w:rsidRPr="00FB1EDD" w:rsidRDefault="00EA4088" w:rsidP="00EA4088">
      <w:pPr>
        <w:jc w:val="center"/>
        <w:rPr>
          <w:rFonts w:ascii="Arial" w:hAnsi="Arial" w:cs="Arial"/>
          <w:b/>
        </w:rPr>
      </w:pPr>
      <w:r w:rsidRPr="00FB1EDD">
        <w:rPr>
          <w:rFonts w:ascii="Arial" w:hAnsi="Arial" w:cs="Arial"/>
          <w:b/>
        </w:rPr>
        <w:t>ДОКЛАД</w:t>
      </w:r>
    </w:p>
    <w:p w:rsidR="00EA4088" w:rsidRPr="00EA4088" w:rsidRDefault="00EA4088" w:rsidP="00EA4088">
      <w:pPr>
        <w:jc w:val="center"/>
        <w:rPr>
          <w:rFonts w:ascii="Arial" w:hAnsi="Arial" w:cs="Arial"/>
        </w:rPr>
      </w:pPr>
      <w:r w:rsidRPr="00EA4088">
        <w:rPr>
          <w:rFonts w:ascii="Arial" w:hAnsi="Arial" w:cs="Arial"/>
        </w:rPr>
        <w:t xml:space="preserve">об осуществлении муниципального жилищного  контроля                                                             </w:t>
      </w:r>
      <w:r w:rsidR="008E5E07">
        <w:rPr>
          <w:rFonts w:ascii="Arial" w:hAnsi="Arial" w:cs="Arial"/>
        </w:rPr>
        <w:t>на территории  Зимняцкого сельского поселения</w:t>
      </w:r>
    </w:p>
    <w:p w:rsidR="00EA4088" w:rsidRDefault="00EA4088" w:rsidP="00EA4088">
      <w:pPr>
        <w:jc w:val="center"/>
        <w:rPr>
          <w:rFonts w:ascii="Arial" w:hAnsi="Arial" w:cs="Arial"/>
        </w:rPr>
      </w:pPr>
      <w:r w:rsidRPr="00EA4088">
        <w:rPr>
          <w:rFonts w:ascii="Arial" w:hAnsi="Arial" w:cs="Arial"/>
        </w:rPr>
        <w:t>Серафимовичского муниципального райо</w:t>
      </w:r>
      <w:r w:rsidR="00CC5FA8">
        <w:rPr>
          <w:rFonts w:ascii="Arial" w:hAnsi="Arial" w:cs="Arial"/>
        </w:rPr>
        <w:t>на Волгоградской области за 20</w:t>
      </w:r>
      <w:r w:rsidR="00FB409B">
        <w:rPr>
          <w:rFonts w:ascii="Arial" w:hAnsi="Arial" w:cs="Arial"/>
        </w:rPr>
        <w:t>20</w:t>
      </w:r>
      <w:r w:rsidRPr="00EA4088">
        <w:rPr>
          <w:rFonts w:ascii="Arial" w:hAnsi="Arial" w:cs="Arial"/>
        </w:rPr>
        <w:t xml:space="preserve"> год</w:t>
      </w:r>
    </w:p>
    <w:p w:rsidR="00EA4088" w:rsidRDefault="00EA4088" w:rsidP="00EA4088">
      <w:pPr>
        <w:jc w:val="center"/>
        <w:rPr>
          <w:rFonts w:ascii="Arial" w:hAnsi="Arial" w:cs="Arial"/>
        </w:rPr>
      </w:pPr>
    </w:p>
    <w:p w:rsidR="00EA4088" w:rsidRPr="00EA4088" w:rsidRDefault="00EA4088" w:rsidP="00EA4088">
      <w:pPr>
        <w:jc w:val="both"/>
        <w:rPr>
          <w:rFonts w:ascii="Arial" w:hAnsi="Arial" w:cs="Arial"/>
        </w:rPr>
      </w:pPr>
      <w:r>
        <w:rPr>
          <w:rFonts w:ascii="Arial" w:hAnsi="Arial" w:cs="Arial"/>
        </w:rPr>
        <w:t xml:space="preserve">     </w:t>
      </w:r>
      <w:r w:rsidRPr="00EA4088">
        <w:rPr>
          <w:rFonts w:ascii="Arial" w:hAnsi="Arial" w:cs="Arial"/>
        </w:rPr>
        <w:t>Настоящий доклад подготовлен во исполнение Постановления Правительства РФ от 05.04.2010г. №215 (ред. от 21.03.2011г. №185, от 21.03.2012г. №225)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EA4088" w:rsidRPr="00EA4088" w:rsidRDefault="00EA4088" w:rsidP="00EA4088">
      <w:pPr>
        <w:jc w:val="center"/>
        <w:rPr>
          <w:rFonts w:ascii="Arial" w:hAnsi="Arial" w:cs="Arial"/>
          <w:b/>
        </w:rPr>
      </w:pPr>
    </w:p>
    <w:p w:rsidR="00EA4088" w:rsidRPr="00EA4088" w:rsidRDefault="00EA4088" w:rsidP="00EA4088">
      <w:pPr>
        <w:pBdr>
          <w:top w:val="single" w:sz="4" w:space="1" w:color="auto"/>
          <w:left w:val="single" w:sz="4" w:space="4" w:color="auto"/>
          <w:bottom w:val="single" w:sz="4" w:space="1" w:color="auto"/>
          <w:right w:val="single" w:sz="4" w:space="4" w:color="auto"/>
        </w:pBdr>
        <w:jc w:val="center"/>
        <w:rPr>
          <w:rFonts w:ascii="Arial" w:hAnsi="Arial" w:cs="Arial"/>
        </w:rPr>
      </w:pPr>
      <w:r w:rsidRPr="00EA4088">
        <w:rPr>
          <w:rFonts w:ascii="Arial" w:hAnsi="Arial" w:cs="Arial"/>
        </w:rPr>
        <w:t>Раздел 1.</w:t>
      </w:r>
    </w:p>
    <w:p w:rsidR="00EA4088" w:rsidRPr="00EA4088" w:rsidRDefault="00EA4088" w:rsidP="00EA4088">
      <w:pPr>
        <w:pBdr>
          <w:top w:val="single" w:sz="4" w:space="1" w:color="auto"/>
          <w:left w:val="single" w:sz="4" w:space="4" w:color="auto"/>
          <w:bottom w:val="single" w:sz="4" w:space="1" w:color="auto"/>
          <w:right w:val="single" w:sz="4" w:space="4" w:color="auto"/>
        </w:pBdr>
        <w:jc w:val="center"/>
        <w:rPr>
          <w:rFonts w:ascii="Arial" w:hAnsi="Arial" w:cs="Arial"/>
        </w:rPr>
      </w:pPr>
      <w:r w:rsidRPr="00EA4088">
        <w:rPr>
          <w:rFonts w:ascii="Arial" w:hAnsi="Arial" w:cs="Arial"/>
        </w:rPr>
        <w:t>Состояние нормативно-правового регулирования в соответствующей сфере деятельности</w:t>
      </w:r>
    </w:p>
    <w:p w:rsidR="00EA4088" w:rsidRDefault="00EA4088" w:rsidP="00EA4088">
      <w:pPr>
        <w:jc w:val="both"/>
        <w:rPr>
          <w:rFonts w:ascii="Arial" w:hAnsi="Arial" w:cs="Arial"/>
          <w:color w:val="000000"/>
        </w:rPr>
      </w:pPr>
    </w:p>
    <w:p w:rsidR="00EA4088" w:rsidRPr="00EA4088" w:rsidRDefault="00EA4088" w:rsidP="00EA4088">
      <w:pPr>
        <w:jc w:val="both"/>
        <w:rPr>
          <w:rFonts w:ascii="Arial" w:hAnsi="Arial" w:cs="Arial"/>
          <w:color w:val="333333"/>
        </w:rPr>
      </w:pPr>
      <w:r w:rsidRPr="00EA4088">
        <w:rPr>
          <w:rFonts w:ascii="Arial" w:hAnsi="Arial" w:cs="Arial"/>
          <w:color w:val="000000"/>
        </w:rPr>
        <w:t>Нормативно-правовые и муниципальные правовые акты, устанавливающие обязательные требования к осуществлению деятельности юридических лиц требований в области проведения муниципального жилищного контроля, соблюдение которых подлежит проверке в процессе осуществления муниципального контроля:</w:t>
      </w:r>
    </w:p>
    <w:p w:rsidR="00EA4088" w:rsidRPr="00EA4088" w:rsidRDefault="00EA4088" w:rsidP="00EA4088">
      <w:pPr>
        <w:jc w:val="both"/>
        <w:rPr>
          <w:rFonts w:ascii="Arial" w:hAnsi="Arial" w:cs="Arial"/>
        </w:rPr>
      </w:pPr>
      <w:r w:rsidRPr="00EA4088">
        <w:rPr>
          <w:rFonts w:ascii="Arial" w:hAnsi="Arial" w:cs="Arial"/>
        </w:rPr>
        <w:t>-Жилищного кодекса Российской Федерации  от 29.12.2004 №188-ФЗ;</w:t>
      </w:r>
    </w:p>
    <w:p w:rsidR="00EA4088" w:rsidRPr="00EA4088" w:rsidRDefault="00F4309B" w:rsidP="00EA4088">
      <w:pPr>
        <w:jc w:val="both"/>
        <w:rPr>
          <w:rFonts w:ascii="Arial" w:hAnsi="Arial" w:cs="Arial"/>
        </w:rPr>
      </w:pPr>
      <w:r>
        <w:rPr>
          <w:rFonts w:ascii="Arial" w:hAnsi="Arial" w:cs="Arial"/>
        </w:rPr>
        <w:t>-Федерального з</w:t>
      </w:r>
      <w:r w:rsidR="00EA4088" w:rsidRPr="00EA4088">
        <w:rPr>
          <w:rFonts w:ascii="Arial" w:hAnsi="Arial" w:cs="Arial"/>
        </w:rPr>
        <w:t>акона  от 06.10.2003 №131 №131-ФЗ «Об общих  принципах организации местного самоуправления в Российской Федерации»;</w:t>
      </w:r>
    </w:p>
    <w:p w:rsidR="00EA4088" w:rsidRDefault="0050680F" w:rsidP="00EA4088">
      <w:pPr>
        <w:jc w:val="both"/>
        <w:rPr>
          <w:rFonts w:ascii="Arial" w:hAnsi="Arial" w:cs="Arial"/>
        </w:rPr>
      </w:pPr>
      <w:r>
        <w:rPr>
          <w:rFonts w:ascii="Arial" w:hAnsi="Arial" w:cs="Arial"/>
        </w:rPr>
        <w:t>-закона Волгоградской области от 28.11.2014 №156-ОД «О закреплении отдельных вопросов местного значения за сельскими поселениями в Волгоградской области</w:t>
      </w:r>
      <w:r w:rsidR="00EA4088" w:rsidRPr="00EA4088">
        <w:rPr>
          <w:rFonts w:ascii="Arial" w:hAnsi="Arial" w:cs="Arial"/>
        </w:rPr>
        <w:t>»;</w:t>
      </w:r>
    </w:p>
    <w:p w:rsidR="00F4309B" w:rsidRDefault="00F4309B" w:rsidP="00EA4088">
      <w:pPr>
        <w:jc w:val="both"/>
        <w:rPr>
          <w:rFonts w:ascii="Arial" w:hAnsi="Arial" w:cs="Arial"/>
        </w:rPr>
      </w:pPr>
      <w:r>
        <w:rPr>
          <w:rFonts w:ascii="Arial" w:hAnsi="Arial" w:cs="Arial"/>
        </w:rPr>
        <w:t>-</w:t>
      </w:r>
      <w:r w:rsidRPr="00F4309B">
        <w:rPr>
          <w:rFonts w:ascii="Arial" w:hAnsi="Arial" w:cs="Arial"/>
        </w:rPr>
        <w:t>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rPr>
        <w:t>»</w:t>
      </w:r>
      <w:r w:rsidRPr="00F4309B">
        <w:rPr>
          <w:rFonts w:ascii="Arial" w:hAnsi="Arial" w:cs="Arial"/>
        </w:rPr>
        <w:t>;</w:t>
      </w:r>
    </w:p>
    <w:p w:rsidR="00C964A1" w:rsidRPr="00C964A1" w:rsidRDefault="00C964A1" w:rsidP="00B926EE">
      <w:pPr>
        <w:rPr>
          <w:rFonts w:ascii="Arial" w:hAnsi="Arial" w:cs="Arial"/>
        </w:rPr>
      </w:pPr>
      <w:r>
        <w:t>-</w:t>
      </w:r>
      <w:r w:rsidRPr="00C964A1">
        <w:rPr>
          <w:rFonts w:ascii="Arial" w:hAnsi="Arial" w:cs="Arial"/>
        </w:rPr>
        <w:t>Федерального закона от 02.05.2006г. №59-ФЗ «О порядке рассмотрения обращений граждан</w:t>
      </w:r>
      <w:r w:rsidR="00B926EE">
        <w:rPr>
          <w:rFonts w:ascii="Arial" w:hAnsi="Arial" w:cs="Arial"/>
        </w:rPr>
        <w:t xml:space="preserve"> </w:t>
      </w:r>
      <w:r w:rsidRPr="00C964A1">
        <w:rPr>
          <w:rFonts w:ascii="Arial" w:hAnsi="Arial" w:cs="Arial"/>
        </w:rPr>
        <w:t xml:space="preserve">РФ»; </w:t>
      </w:r>
      <w:proofErr w:type="gramStart"/>
      <w:r w:rsidRPr="00C964A1">
        <w:rPr>
          <w:rFonts w:ascii="Arial" w:hAnsi="Arial" w:cs="Arial"/>
        </w:rPr>
        <w:br/>
        <w:t>-</w:t>
      </w:r>
      <w:proofErr w:type="gramEnd"/>
      <w:r w:rsidRPr="00C964A1">
        <w:rPr>
          <w:rFonts w:ascii="Arial" w:hAnsi="Arial" w:cs="Arial"/>
        </w:rPr>
        <w:t xml:space="preserve">Постановления Правительства РФ от 23.05.2006 №307 «О порядке предоставления коммунальных услуг гражданам»; </w:t>
      </w:r>
      <w:r w:rsidRPr="00C964A1">
        <w:rPr>
          <w:rFonts w:ascii="Arial" w:hAnsi="Arial" w:cs="Arial"/>
        </w:rPr>
        <w:br/>
        <w:t>-Постановления Правительства РФ от 06.05.2011 г. №354 «О предоставлении коммунальных услуг собственникам и пользователям помещений в много</w:t>
      </w:r>
      <w:r>
        <w:rPr>
          <w:rFonts w:ascii="Arial" w:hAnsi="Arial" w:cs="Arial"/>
        </w:rPr>
        <w:t>квартирных домах и жилых домах»;</w:t>
      </w:r>
    </w:p>
    <w:p w:rsidR="00F4309B" w:rsidRPr="00F4309B" w:rsidRDefault="00F4309B" w:rsidP="00EA4088">
      <w:pPr>
        <w:jc w:val="both"/>
        <w:rPr>
          <w:rFonts w:ascii="Arial" w:hAnsi="Arial" w:cs="Arial"/>
        </w:rPr>
      </w:pPr>
      <w:r>
        <w:rPr>
          <w:rFonts w:ascii="Arial" w:hAnsi="Arial" w:cs="Arial"/>
        </w:rPr>
        <w:t>-Устав Зимняцкого сельского поселения Серафимовичского муниципального района Волгоградской области;</w:t>
      </w:r>
    </w:p>
    <w:p w:rsidR="00EA4088" w:rsidRPr="00EA4088" w:rsidRDefault="00EA4088" w:rsidP="00EA4088">
      <w:pPr>
        <w:jc w:val="both"/>
        <w:rPr>
          <w:rFonts w:ascii="Arial" w:hAnsi="Arial" w:cs="Arial"/>
        </w:rPr>
      </w:pPr>
      <w:r w:rsidRPr="00EA4088">
        <w:rPr>
          <w:rFonts w:ascii="Arial" w:hAnsi="Arial" w:cs="Arial"/>
        </w:rPr>
        <w:t>-Постановление адми</w:t>
      </w:r>
      <w:r w:rsidR="00F4309B">
        <w:rPr>
          <w:rFonts w:ascii="Arial" w:hAnsi="Arial" w:cs="Arial"/>
        </w:rPr>
        <w:t xml:space="preserve">нистрации Зимняцкого сельского поселения от </w:t>
      </w:r>
      <w:r w:rsidR="00FB409B">
        <w:rPr>
          <w:rFonts w:ascii="Arial" w:hAnsi="Arial" w:cs="Arial"/>
        </w:rPr>
        <w:t>18</w:t>
      </w:r>
      <w:r w:rsidR="00F4309B">
        <w:rPr>
          <w:rFonts w:ascii="Arial" w:hAnsi="Arial" w:cs="Arial"/>
        </w:rPr>
        <w:t>.05.20</w:t>
      </w:r>
      <w:r w:rsidR="00FB409B">
        <w:rPr>
          <w:rFonts w:ascii="Arial" w:hAnsi="Arial" w:cs="Arial"/>
        </w:rPr>
        <w:t>20г.</w:t>
      </w:r>
      <w:r w:rsidR="00F4309B">
        <w:rPr>
          <w:rFonts w:ascii="Arial" w:hAnsi="Arial" w:cs="Arial"/>
        </w:rPr>
        <w:t xml:space="preserve"> </w:t>
      </w:r>
      <w:r w:rsidR="00B926EE">
        <w:rPr>
          <w:rFonts w:ascii="Arial" w:hAnsi="Arial" w:cs="Arial"/>
        </w:rPr>
        <w:t xml:space="preserve">    </w:t>
      </w:r>
      <w:r w:rsidR="00F4309B">
        <w:rPr>
          <w:rFonts w:ascii="Arial" w:hAnsi="Arial" w:cs="Arial"/>
        </w:rPr>
        <w:t>№2</w:t>
      </w:r>
      <w:r w:rsidR="00FB409B">
        <w:rPr>
          <w:rFonts w:ascii="Arial" w:hAnsi="Arial" w:cs="Arial"/>
        </w:rPr>
        <w:t>8</w:t>
      </w:r>
      <w:r w:rsidR="00F4309B">
        <w:rPr>
          <w:rFonts w:ascii="Arial" w:hAnsi="Arial" w:cs="Arial"/>
        </w:rPr>
        <w:t xml:space="preserve"> «</w:t>
      </w:r>
      <w:r w:rsidRPr="00EA4088">
        <w:rPr>
          <w:rFonts w:ascii="Arial" w:hAnsi="Arial" w:cs="Arial"/>
        </w:rPr>
        <w:t>Об утверждении</w:t>
      </w:r>
      <w:r w:rsidR="00F4309B" w:rsidRPr="00F4309B">
        <w:rPr>
          <w:bCs/>
        </w:rPr>
        <w:t xml:space="preserve"> </w:t>
      </w:r>
      <w:r w:rsidR="00FB409B" w:rsidRPr="00FB409B">
        <w:rPr>
          <w:rFonts w:ascii="Arial" w:hAnsi="Arial" w:cs="Arial"/>
          <w:bCs/>
        </w:rPr>
        <w:t>а</w:t>
      </w:r>
      <w:r w:rsidR="00F4309B" w:rsidRPr="00FB409B">
        <w:rPr>
          <w:rFonts w:ascii="Arial" w:hAnsi="Arial" w:cs="Arial"/>
          <w:bCs/>
        </w:rPr>
        <w:t>д</w:t>
      </w:r>
      <w:r w:rsidR="00F4309B">
        <w:rPr>
          <w:rFonts w:ascii="Arial" w:hAnsi="Arial" w:cs="Arial"/>
          <w:bCs/>
        </w:rPr>
        <w:t>министративного</w:t>
      </w:r>
      <w:r w:rsidR="00F4309B" w:rsidRPr="00F4309B">
        <w:rPr>
          <w:rFonts w:ascii="Arial" w:hAnsi="Arial" w:cs="Arial"/>
          <w:bCs/>
        </w:rPr>
        <w:t xml:space="preserve"> регламент</w:t>
      </w:r>
      <w:r w:rsidR="00F4309B">
        <w:rPr>
          <w:rFonts w:ascii="Arial" w:hAnsi="Arial" w:cs="Arial"/>
          <w:bCs/>
        </w:rPr>
        <w:t>а</w:t>
      </w:r>
      <w:r w:rsidR="00F4309B" w:rsidRPr="00F4309B">
        <w:rPr>
          <w:rFonts w:ascii="Arial" w:hAnsi="Arial" w:cs="Arial"/>
          <w:bCs/>
        </w:rPr>
        <w:t xml:space="preserve"> осуществления муниципального жилищного контроля на территории Зимняцкого сельского поселения</w:t>
      </w:r>
      <w:r w:rsidR="00FB409B">
        <w:rPr>
          <w:rFonts w:ascii="Arial" w:hAnsi="Arial" w:cs="Arial"/>
          <w:bCs/>
        </w:rPr>
        <w:t xml:space="preserve"> Серафимовичского муниципального района Волгоградской области</w:t>
      </w:r>
      <w:r w:rsidR="00F4309B">
        <w:rPr>
          <w:rFonts w:ascii="Arial" w:hAnsi="Arial" w:cs="Arial"/>
        </w:rPr>
        <w:t>»</w:t>
      </w:r>
      <w:r w:rsidRPr="00EA4088">
        <w:rPr>
          <w:rFonts w:ascii="Arial" w:hAnsi="Arial" w:cs="Arial"/>
        </w:rPr>
        <w:t>.</w:t>
      </w:r>
    </w:p>
    <w:p w:rsidR="00F4309B" w:rsidRDefault="00F4309B" w:rsidP="00F4309B">
      <w:pPr>
        <w:jc w:val="both"/>
        <w:rPr>
          <w:rFonts w:ascii="Arial" w:hAnsi="Arial" w:cs="Arial"/>
        </w:rPr>
      </w:pPr>
      <w:r>
        <w:rPr>
          <w:rFonts w:ascii="Arial" w:hAnsi="Arial" w:cs="Arial"/>
        </w:rPr>
        <w:t xml:space="preserve">   </w:t>
      </w:r>
      <w:r w:rsidRPr="00F4309B">
        <w:rPr>
          <w:rFonts w:ascii="Arial" w:hAnsi="Arial" w:cs="Arial"/>
        </w:rPr>
        <w:t>Действующая нормативно-правовая база для пров</w:t>
      </w:r>
      <w:r>
        <w:rPr>
          <w:rFonts w:ascii="Arial" w:hAnsi="Arial" w:cs="Arial"/>
        </w:rPr>
        <w:t>едения муниципального жилищного</w:t>
      </w:r>
      <w:r w:rsidRPr="00F4309B">
        <w:rPr>
          <w:rFonts w:ascii="Arial" w:hAnsi="Arial" w:cs="Arial"/>
        </w:rPr>
        <w:t xml:space="preserve"> контроля позволяет организовать соответствующую контрольную работу в поселении.</w:t>
      </w:r>
    </w:p>
    <w:p w:rsidR="00FB1EDD" w:rsidRDefault="00FB1EDD" w:rsidP="00F4309B">
      <w:pPr>
        <w:jc w:val="both"/>
        <w:rPr>
          <w:rFonts w:ascii="Arial" w:hAnsi="Arial" w:cs="Arial"/>
        </w:rPr>
      </w:pPr>
    </w:p>
    <w:p w:rsidR="00F4309B" w:rsidRPr="00F4309B" w:rsidRDefault="00F4309B" w:rsidP="007F2682">
      <w:pPr>
        <w:pBdr>
          <w:top w:val="single" w:sz="4" w:space="1" w:color="auto"/>
          <w:left w:val="single" w:sz="4" w:space="4" w:color="auto"/>
          <w:bottom w:val="single" w:sz="4" w:space="1" w:color="auto"/>
          <w:right w:val="single" w:sz="4" w:space="4" w:color="auto"/>
        </w:pBdr>
        <w:jc w:val="center"/>
        <w:rPr>
          <w:rFonts w:ascii="Arial" w:hAnsi="Arial" w:cs="Arial"/>
        </w:rPr>
      </w:pPr>
      <w:r w:rsidRPr="00F4309B">
        <w:rPr>
          <w:rFonts w:ascii="Arial" w:hAnsi="Arial" w:cs="Arial"/>
        </w:rPr>
        <w:t>Раздел 2.</w:t>
      </w:r>
    </w:p>
    <w:p w:rsidR="00F4309B" w:rsidRPr="00F4309B" w:rsidRDefault="00F4309B" w:rsidP="007F2682">
      <w:pPr>
        <w:pBdr>
          <w:top w:val="single" w:sz="4" w:space="1" w:color="auto"/>
          <w:left w:val="single" w:sz="4" w:space="4" w:color="auto"/>
          <w:bottom w:val="single" w:sz="4" w:space="1" w:color="auto"/>
          <w:right w:val="single" w:sz="4" w:space="4" w:color="auto"/>
        </w:pBdr>
        <w:jc w:val="center"/>
        <w:rPr>
          <w:rFonts w:ascii="Arial" w:hAnsi="Arial" w:cs="Arial"/>
        </w:rPr>
      </w:pPr>
      <w:r w:rsidRPr="00F4309B">
        <w:rPr>
          <w:rFonts w:ascii="Arial" w:hAnsi="Arial" w:cs="Arial"/>
        </w:rPr>
        <w:t>Организация государственного контроля (надзора), муниципального контроля</w:t>
      </w:r>
    </w:p>
    <w:p w:rsidR="00FB1EDD"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w:t>
      </w:r>
    </w:p>
    <w:p w:rsidR="00F4309B" w:rsidRPr="00F4309B" w:rsidRDefault="00FB1EDD" w:rsidP="007F2682">
      <w:pPr>
        <w:autoSpaceDE w:val="0"/>
        <w:autoSpaceDN w:val="0"/>
        <w:adjustRightInd w:val="0"/>
        <w:jc w:val="both"/>
        <w:rPr>
          <w:rFonts w:ascii="Arial" w:eastAsia="TimesNewRomanPSMT" w:hAnsi="Arial" w:cs="Arial"/>
        </w:rPr>
      </w:pPr>
      <w:r>
        <w:rPr>
          <w:rFonts w:ascii="Arial" w:eastAsia="TimesNewRomanPSMT" w:hAnsi="Arial" w:cs="Arial"/>
        </w:rPr>
        <w:t xml:space="preserve">     </w:t>
      </w:r>
      <w:r w:rsidR="00F4309B" w:rsidRPr="00F4309B">
        <w:rPr>
          <w:rFonts w:ascii="Arial" w:eastAsia="TimesNewRomanPSMT" w:hAnsi="Arial" w:cs="Arial"/>
        </w:rPr>
        <w:t>Муниципальный  жилищный контроль - это деятельность органов местного самоуправления поселения, уполномоченных на организацию и проведение на территории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w:t>
      </w:r>
      <w:r w:rsidR="007F2682">
        <w:rPr>
          <w:rFonts w:ascii="Arial" w:eastAsia="TimesNewRomanPSMT" w:hAnsi="Arial" w:cs="Arial"/>
        </w:rPr>
        <w:t>го фонда федеральными и областными</w:t>
      </w:r>
      <w:r w:rsidR="00F4309B" w:rsidRPr="00F4309B">
        <w:rPr>
          <w:rFonts w:ascii="Arial" w:eastAsia="TimesNewRomanPSMT" w:hAnsi="Arial" w:cs="Arial"/>
        </w:rPr>
        <w:t xml:space="preserve"> законами в области жилищных отношений, а также муниципальными правовыми актами поселения.</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Целями муниципального жилищного контроля являются:</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lastRenderedPageBreak/>
        <w:t xml:space="preserve">           -обеспечение безопасных и комфортных условий проживания граждан в муниципальном жилищном фонде;</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-повышения эффективности использования и содержания жилищного фонда;</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-обеспечение сохранности муниципального жилищного фонда;</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-предупреждение процесса старе</w:t>
      </w:r>
      <w:r w:rsidR="007F2682">
        <w:rPr>
          <w:rFonts w:ascii="Arial" w:eastAsia="TimesNewRomanPSMT" w:hAnsi="Arial" w:cs="Arial"/>
        </w:rPr>
        <w:t xml:space="preserve">ния и разрушения муниципального </w:t>
      </w:r>
      <w:r w:rsidRPr="00F4309B">
        <w:rPr>
          <w:rFonts w:ascii="Arial" w:eastAsia="TimesNewRomanPSMT" w:hAnsi="Arial" w:cs="Arial"/>
        </w:rPr>
        <w:t>жилищного фонда;</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-предупреждение, выявление и пресеч</w:t>
      </w:r>
      <w:r w:rsidR="007F2682">
        <w:rPr>
          <w:rFonts w:ascii="Arial" w:eastAsia="TimesNewRomanPSMT" w:hAnsi="Arial" w:cs="Arial"/>
        </w:rPr>
        <w:t xml:space="preserve">ение нарушений законодательства </w:t>
      </w:r>
      <w:r w:rsidRPr="00F4309B">
        <w:rPr>
          <w:rFonts w:ascii="Arial" w:eastAsia="TimesNewRomanPSMT" w:hAnsi="Arial" w:cs="Arial"/>
        </w:rPr>
        <w:t>в сфере использования и сохранности муниципального жилищного фонда, соответствия жилых помещений данного фонда установленным санитарным и</w:t>
      </w:r>
      <w:r w:rsidR="007F2682">
        <w:rPr>
          <w:rFonts w:ascii="Arial" w:eastAsia="TimesNewRomanPSMT" w:hAnsi="Arial" w:cs="Arial"/>
        </w:rPr>
        <w:t xml:space="preserve"> технич</w:t>
      </w:r>
      <w:r w:rsidRPr="00F4309B">
        <w:rPr>
          <w:rFonts w:ascii="Arial" w:eastAsia="TimesNewRomanPSMT" w:hAnsi="Arial" w:cs="Arial"/>
        </w:rPr>
        <w:t>еским правилам и нормам, иным требованиям законодательства;</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Проверк</w:t>
      </w:r>
      <w:proofErr w:type="gramStart"/>
      <w:r w:rsidRPr="00F4309B">
        <w:rPr>
          <w:rFonts w:ascii="Arial" w:eastAsia="TimesNewRomanPSMT" w:hAnsi="Arial" w:cs="Arial"/>
        </w:rPr>
        <w:t>а–</w:t>
      </w:r>
      <w:proofErr w:type="gramEnd"/>
      <w:r w:rsidRPr="00F4309B">
        <w:rPr>
          <w:rFonts w:ascii="Arial" w:eastAsia="TimesNewRomanPSMT" w:hAnsi="Arial" w:cs="Arial"/>
        </w:rPr>
        <w:t xml:space="preserve"> это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w:t>
      </w:r>
      <w:proofErr w:type="gramStart"/>
      <w:r w:rsidRPr="00F4309B">
        <w:rPr>
          <w:rFonts w:ascii="Arial" w:eastAsia="TimesNewRomanPSMT" w:hAnsi="Arial" w:cs="Arial"/>
        </w:rPr>
        <w:t>Мероприятия,  проводимые при осуществлении контроля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w:t>
      </w:r>
      <w:proofErr w:type="gramEnd"/>
      <w:r w:rsidRPr="00F4309B">
        <w:rPr>
          <w:rFonts w:ascii="Arial" w:eastAsia="TimesNewRomanPSMT" w:hAnsi="Arial" w:cs="Arial"/>
        </w:rPr>
        <w:t xml:space="preserve">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w:t>
      </w:r>
      <w:r w:rsidR="007F2682">
        <w:rPr>
          <w:rFonts w:ascii="Arial" w:eastAsia="TimesNewRomanPSMT" w:hAnsi="Arial" w:cs="Arial"/>
        </w:rPr>
        <w:t>льной власти Волгоградской области</w:t>
      </w:r>
      <w:r w:rsidRPr="00F4309B">
        <w:rPr>
          <w:rFonts w:ascii="Arial" w:eastAsia="TimesNewRomanPSMT" w:hAnsi="Arial" w:cs="Arial"/>
        </w:rPr>
        <w:t>, осуществляющими региональный государственный жилищный надзор, осущес</w:t>
      </w:r>
      <w:r w:rsidR="007F2682">
        <w:rPr>
          <w:rFonts w:ascii="Arial" w:eastAsia="TimesNewRomanPSMT" w:hAnsi="Arial" w:cs="Arial"/>
        </w:rPr>
        <w:t>твляется соответствующим областным</w:t>
      </w:r>
      <w:r w:rsidRPr="00F4309B">
        <w:rPr>
          <w:rFonts w:ascii="Arial" w:eastAsia="TimesNewRomanPSMT" w:hAnsi="Arial" w:cs="Arial"/>
        </w:rPr>
        <w:t xml:space="preserve"> законом.</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Объектом муниципального жилищного контроля является жилищный фонд, находящийся в муниципальной собственности поселения, за исключением объектов, контроль за которыми отнесен к компетенции федеральных органов государственной власти, органов государств</w:t>
      </w:r>
      <w:r w:rsidR="007F2682">
        <w:rPr>
          <w:rFonts w:ascii="Arial" w:eastAsia="TimesNewRomanPSMT" w:hAnsi="Arial" w:cs="Arial"/>
        </w:rPr>
        <w:t>енной власти Волгоградской области</w:t>
      </w:r>
      <w:r w:rsidRPr="00F4309B">
        <w:rPr>
          <w:rFonts w:ascii="Arial" w:eastAsia="TimesNewRomanPSMT" w:hAnsi="Arial" w:cs="Arial"/>
        </w:rPr>
        <w:t>.</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Мероприятия по муниципальному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Органом муниципального жилищного контроля (далее – орган муниципального контроля), уполномоченным на осуществление мероприятий по муниципальному жилищному контролю (дале</w:t>
      </w:r>
      <w:proofErr w:type="gramStart"/>
      <w:r w:rsidRPr="00F4309B">
        <w:rPr>
          <w:rFonts w:ascii="Arial" w:eastAsia="TimesNewRomanPSMT" w:hAnsi="Arial" w:cs="Arial"/>
        </w:rPr>
        <w:t>е–</w:t>
      </w:r>
      <w:proofErr w:type="gramEnd"/>
      <w:r w:rsidRPr="00F4309B">
        <w:rPr>
          <w:rFonts w:ascii="Arial" w:eastAsia="TimesNewRomanPSMT" w:hAnsi="Arial" w:cs="Arial"/>
        </w:rPr>
        <w:t xml:space="preserve"> муниципальный контроль),</w:t>
      </w:r>
      <w:r w:rsidR="007F2682">
        <w:rPr>
          <w:rFonts w:ascii="Arial" w:eastAsia="TimesNewRomanPSMT" w:hAnsi="Arial" w:cs="Arial"/>
        </w:rPr>
        <w:t xml:space="preserve"> </w:t>
      </w:r>
      <w:r w:rsidRPr="00F4309B">
        <w:rPr>
          <w:rFonts w:ascii="Arial" w:eastAsia="TimesNewRomanPSMT" w:hAnsi="Arial" w:cs="Arial"/>
        </w:rPr>
        <w:t>является администрация</w:t>
      </w:r>
      <w:r w:rsidR="00C964A1">
        <w:rPr>
          <w:rFonts w:ascii="Arial" w:eastAsia="TimesNewRomanPSMT" w:hAnsi="Arial" w:cs="Arial"/>
        </w:rPr>
        <w:t xml:space="preserve"> Зимняцкого сельского</w:t>
      </w:r>
      <w:r w:rsidRPr="00F4309B">
        <w:rPr>
          <w:rFonts w:ascii="Arial" w:eastAsia="TimesNewRomanPSMT" w:hAnsi="Arial" w:cs="Arial"/>
        </w:rPr>
        <w:t xml:space="preserve"> поселения.</w:t>
      </w:r>
    </w:p>
    <w:p w:rsidR="00FB1EDD" w:rsidRDefault="00FB1EDD" w:rsidP="007F2682">
      <w:pPr>
        <w:autoSpaceDE w:val="0"/>
        <w:autoSpaceDN w:val="0"/>
        <w:adjustRightInd w:val="0"/>
        <w:jc w:val="both"/>
        <w:rPr>
          <w:rFonts w:ascii="Arial" w:eastAsia="TimesNewRomanPSMT" w:hAnsi="Arial" w:cs="Arial"/>
        </w:rPr>
      </w:pPr>
    </w:p>
    <w:p w:rsidR="00B926EE" w:rsidRDefault="00B926EE" w:rsidP="007F2682">
      <w:pPr>
        <w:autoSpaceDE w:val="0"/>
        <w:autoSpaceDN w:val="0"/>
        <w:adjustRightInd w:val="0"/>
        <w:jc w:val="both"/>
        <w:rPr>
          <w:rFonts w:ascii="Arial" w:eastAsia="TimesNewRomanPSMT" w:hAnsi="Arial" w:cs="Arial"/>
        </w:rPr>
      </w:pPr>
    </w:p>
    <w:p w:rsidR="00B926EE" w:rsidRDefault="00B926EE" w:rsidP="007F2682">
      <w:pPr>
        <w:autoSpaceDE w:val="0"/>
        <w:autoSpaceDN w:val="0"/>
        <w:adjustRightInd w:val="0"/>
        <w:jc w:val="both"/>
        <w:rPr>
          <w:rFonts w:ascii="Arial" w:eastAsia="TimesNewRomanPSMT" w:hAnsi="Arial" w:cs="Arial"/>
        </w:rPr>
      </w:pPr>
    </w:p>
    <w:p w:rsidR="00B926EE" w:rsidRDefault="00B926EE" w:rsidP="007F2682">
      <w:pPr>
        <w:autoSpaceDE w:val="0"/>
        <w:autoSpaceDN w:val="0"/>
        <w:adjustRightInd w:val="0"/>
        <w:jc w:val="both"/>
        <w:rPr>
          <w:rFonts w:ascii="Arial" w:eastAsia="TimesNewRomanPSMT" w:hAnsi="Arial" w:cs="Arial"/>
        </w:rPr>
      </w:pPr>
    </w:p>
    <w:p w:rsidR="00FB1EDD" w:rsidRPr="00FB1EDD" w:rsidRDefault="00FB1EDD" w:rsidP="00FB1EDD">
      <w:pPr>
        <w:pBdr>
          <w:top w:val="single" w:sz="4" w:space="1" w:color="auto"/>
          <w:left w:val="single" w:sz="4" w:space="4" w:color="auto"/>
          <w:bottom w:val="single" w:sz="4" w:space="1" w:color="auto"/>
          <w:right w:val="single" w:sz="4" w:space="4" w:color="auto"/>
        </w:pBdr>
        <w:jc w:val="center"/>
        <w:rPr>
          <w:rFonts w:ascii="Arial" w:hAnsi="Arial" w:cs="Arial"/>
        </w:rPr>
      </w:pPr>
      <w:r w:rsidRPr="00FB1EDD">
        <w:rPr>
          <w:rFonts w:ascii="Arial" w:hAnsi="Arial" w:cs="Arial"/>
        </w:rPr>
        <w:lastRenderedPageBreak/>
        <w:t>Раздел 3.</w:t>
      </w:r>
    </w:p>
    <w:p w:rsidR="00FB1EDD" w:rsidRPr="00FB1EDD" w:rsidRDefault="00FB1EDD" w:rsidP="00FB1EDD">
      <w:pPr>
        <w:pBdr>
          <w:top w:val="single" w:sz="4" w:space="1" w:color="auto"/>
          <w:left w:val="single" w:sz="4" w:space="4" w:color="auto"/>
          <w:bottom w:val="single" w:sz="4" w:space="1" w:color="auto"/>
          <w:right w:val="single" w:sz="4" w:space="4" w:color="auto"/>
        </w:pBdr>
        <w:jc w:val="center"/>
        <w:rPr>
          <w:rFonts w:ascii="Arial" w:hAnsi="Arial" w:cs="Arial"/>
        </w:rPr>
      </w:pPr>
      <w:r w:rsidRPr="00FB1EDD">
        <w:rPr>
          <w:rFonts w:ascii="Arial" w:hAnsi="Arial" w:cs="Arial"/>
        </w:rPr>
        <w:t>Финансовое и кадровое обеспечение государственного контроля (надзора), муниципального контроля</w:t>
      </w:r>
    </w:p>
    <w:p w:rsidR="00FB1EDD" w:rsidRDefault="00FB1EDD" w:rsidP="00FB1EDD">
      <w:pPr>
        <w:ind w:firstLine="709"/>
        <w:jc w:val="both"/>
        <w:rPr>
          <w:rFonts w:ascii="Arial" w:hAnsi="Arial" w:cs="Arial"/>
        </w:rPr>
      </w:pPr>
    </w:p>
    <w:p w:rsidR="00D22873" w:rsidRPr="00D22873" w:rsidRDefault="00D22873" w:rsidP="00D22873">
      <w:pPr>
        <w:autoSpaceDE w:val="0"/>
        <w:ind w:firstLine="709"/>
        <w:jc w:val="both"/>
        <w:rPr>
          <w:rFonts w:ascii="Arial" w:hAnsi="Arial" w:cs="Arial"/>
        </w:rPr>
      </w:pPr>
      <w:r w:rsidRPr="00D22873">
        <w:rPr>
          <w:rFonts w:ascii="Arial" w:hAnsi="Arial" w:cs="Arial"/>
        </w:rPr>
        <w:t>Целевого финансирования для выполнения функций муниципально</w:t>
      </w:r>
      <w:r w:rsidR="0086627A">
        <w:rPr>
          <w:rFonts w:ascii="Arial" w:hAnsi="Arial" w:cs="Arial"/>
        </w:rPr>
        <w:t>го контроля бюджетом</w:t>
      </w:r>
      <w:r w:rsidRPr="00D22873">
        <w:rPr>
          <w:rFonts w:ascii="Arial" w:hAnsi="Arial" w:cs="Arial"/>
        </w:rPr>
        <w:t xml:space="preserve"> Зимняцкого сельского поселения в </w:t>
      </w:r>
      <w:r w:rsidR="00F92BDE">
        <w:rPr>
          <w:rFonts w:ascii="Arial" w:hAnsi="Arial" w:cs="Arial"/>
        </w:rPr>
        <w:t>20</w:t>
      </w:r>
      <w:r w:rsidR="00AD5C21">
        <w:rPr>
          <w:rFonts w:ascii="Arial" w:hAnsi="Arial" w:cs="Arial"/>
        </w:rPr>
        <w:t>20</w:t>
      </w:r>
      <w:r w:rsidRPr="00D22873">
        <w:rPr>
          <w:rFonts w:ascii="Arial" w:hAnsi="Arial" w:cs="Arial"/>
        </w:rPr>
        <w:t xml:space="preserve"> году не предусмотрено.    </w:t>
      </w:r>
    </w:p>
    <w:p w:rsidR="00FB1EDD" w:rsidRPr="00D22873" w:rsidRDefault="00FB1EDD" w:rsidP="00D22873">
      <w:pPr>
        <w:autoSpaceDE w:val="0"/>
        <w:ind w:firstLine="709"/>
        <w:jc w:val="both"/>
        <w:rPr>
          <w:sz w:val="28"/>
          <w:szCs w:val="28"/>
        </w:rPr>
      </w:pPr>
      <w:r w:rsidRPr="00FB1EDD">
        <w:rPr>
          <w:rFonts w:ascii="Arial" w:hAnsi="Arial" w:cs="Arial"/>
        </w:rPr>
        <w:t xml:space="preserve">Фактически муниципальный жилищный контроль осуществляет специалист администрации </w:t>
      </w:r>
      <w:r>
        <w:rPr>
          <w:rFonts w:ascii="Arial" w:hAnsi="Arial" w:cs="Arial"/>
        </w:rPr>
        <w:t>Зимняцкого</w:t>
      </w:r>
      <w:r w:rsidRPr="00FB1EDD">
        <w:rPr>
          <w:rFonts w:ascii="Arial" w:hAnsi="Arial" w:cs="Arial"/>
        </w:rPr>
        <w:t xml:space="preserve"> </w:t>
      </w:r>
      <w:r w:rsidR="00D22873">
        <w:rPr>
          <w:rFonts w:ascii="Arial" w:hAnsi="Arial" w:cs="Arial"/>
        </w:rPr>
        <w:t xml:space="preserve">сельского поселения, уполномоченный на проведение муниципального жилищного контроля </w:t>
      </w:r>
      <w:r w:rsidR="00D22873" w:rsidRPr="00D22873">
        <w:rPr>
          <w:rFonts w:ascii="Arial" w:hAnsi="Arial" w:cs="Arial"/>
        </w:rPr>
        <w:t>в рамках выполнения основных должностных обязанностей</w:t>
      </w:r>
      <w:r w:rsidR="00D22873">
        <w:rPr>
          <w:rFonts w:ascii="Arial" w:hAnsi="Arial" w:cs="Arial"/>
        </w:rPr>
        <w:t>.</w:t>
      </w:r>
      <w:r w:rsidRPr="00FB1EDD">
        <w:rPr>
          <w:rFonts w:ascii="Arial" w:hAnsi="Arial" w:cs="Arial"/>
        </w:rPr>
        <w:t xml:space="preserve"> </w:t>
      </w:r>
    </w:p>
    <w:p w:rsidR="00D22873" w:rsidRPr="00D22873" w:rsidRDefault="00D22873" w:rsidP="00D22873">
      <w:pPr>
        <w:jc w:val="both"/>
        <w:rPr>
          <w:rFonts w:ascii="Arial" w:hAnsi="Arial" w:cs="Arial"/>
        </w:rPr>
      </w:pPr>
      <w:r w:rsidRPr="00D22873">
        <w:rPr>
          <w:rFonts w:ascii="Arial" w:hAnsi="Arial" w:cs="Arial"/>
          <w:color w:val="000000"/>
        </w:rPr>
        <w:t xml:space="preserve">  </w:t>
      </w:r>
      <w:r>
        <w:rPr>
          <w:rFonts w:ascii="Arial" w:hAnsi="Arial" w:cs="Arial"/>
          <w:color w:val="000000"/>
        </w:rPr>
        <w:t xml:space="preserve">   </w:t>
      </w:r>
      <w:r w:rsidR="00FB409B">
        <w:rPr>
          <w:rFonts w:ascii="Arial" w:hAnsi="Arial" w:cs="Arial"/>
        </w:rPr>
        <w:t>В 2020</w:t>
      </w:r>
      <w:r w:rsidRPr="00D22873">
        <w:rPr>
          <w:rFonts w:ascii="Arial" w:hAnsi="Arial" w:cs="Arial"/>
        </w:rPr>
        <w:t xml:space="preserve"> году специалист в о</w:t>
      </w:r>
      <w:r w:rsidR="00807FDF">
        <w:rPr>
          <w:rFonts w:ascii="Arial" w:hAnsi="Arial" w:cs="Arial"/>
        </w:rPr>
        <w:t>бласти муниципального жилищного</w:t>
      </w:r>
      <w:r w:rsidRPr="00D22873">
        <w:rPr>
          <w:rFonts w:ascii="Arial" w:hAnsi="Arial" w:cs="Arial"/>
        </w:rPr>
        <w:t xml:space="preserve"> контроля не проходил </w:t>
      </w:r>
      <w:proofErr w:type="gramStart"/>
      <w:r w:rsidRPr="00D22873">
        <w:rPr>
          <w:rFonts w:ascii="Arial" w:hAnsi="Arial" w:cs="Arial"/>
        </w:rPr>
        <w:t>обучение по повышению</w:t>
      </w:r>
      <w:proofErr w:type="gramEnd"/>
      <w:r w:rsidRPr="00D22873">
        <w:rPr>
          <w:rFonts w:ascii="Arial" w:hAnsi="Arial" w:cs="Arial"/>
        </w:rPr>
        <w:t xml:space="preserve"> квалификации по вопросам муниципального земельного контроля, и другие мероприятия, семинары, </w:t>
      </w:r>
      <w:proofErr w:type="spellStart"/>
      <w:r w:rsidRPr="00D22873">
        <w:rPr>
          <w:rFonts w:ascii="Arial" w:hAnsi="Arial" w:cs="Arial"/>
        </w:rPr>
        <w:t>вебинары</w:t>
      </w:r>
      <w:proofErr w:type="spellEnd"/>
      <w:r w:rsidRPr="00D22873">
        <w:rPr>
          <w:rFonts w:ascii="Arial" w:hAnsi="Arial" w:cs="Arial"/>
        </w:rPr>
        <w:t>, и прочие курсы повышающие навыки и знания в области муниципального контроля.</w:t>
      </w:r>
    </w:p>
    <w:p w:rsidR="00D22873" w:rsidRDefault="00D22873" w:rsidP="00D22873">
      <w:pPr>
        <w:pStyle w:val="21"/>
        <w:autoSpaceDE w:val="0"/>
        <w:spacing w:line="240" w:lineRule="auto"/>
        <w:ind w:left="0"/>
        <w:jc w:val="both"/>
        <w:rPr>
          <w:rFonts w:ascii="Arial" w:hAnsi="Arial" w:cs="Arial"/>
        </w:rPr>
      </w:pPr>
      <w:r>
        <w:rPr>
          <w:rFonts w:ascii="Arial" w:eastAsia="TimesNewRomanPSMT" w:hAnsi="Arial" w:cs="Arial"/>
        </w:rPr>
        <w:t xml:space="preserve">    </w:t>
      </w:r>
      <w:r w:rsidRPr="00D22873">
        <w:rPr>
          <w:rFonts w:ascii="Arial" w:hAnsi="Arial" w:cs="Arial"/>
        </w:rPr>
        <w:t>Эксперты и представители экспертных организаций  к проведению мероприятий по муниципальному зе</w:t>
      </w:r>
      <w:r w:rsidR="00F92BDE">
        <w:rPr>
          <w:rFonts w:ascii="Arial" w:hAnsi="Arial" w:cs="Arial"/>
        </w:rPr>
        <w:t>мельному контролю в 20</w:t>
      </w:r>
      <w:r w:rsidR="00AD5C21">
        <w:rPr>
          <w:rFonts w:ascii="Arial" w:hAnsi="Arial" w:cs="Arial"/>
        </w:rPr>
        <w:t>20</w:t>
      </w:r>
      <w:bookmarkStart w:id="0" w:name="_GoBack"/>
      <w:bookmarkEnd w:id="0"/>
      <w:r w:rsidRPr="00D22873">
        <w:rPr>
          <w:rFonts w:ascii="Arial" w:hAnsi="Arial" w:cs="Arial"/>
        </w:rPr>
        <w:t xml:space="preserve"> году привлечены не были.</w:t>
      </w:r>
    </w:p>
    <w:p w:rsidR="00F506CE" w:rsidRPr="00D22873" w:rsidRDefault="00F506CE" w:rsidP="00D22873">
      <w:pPr>
        <w:pStyle w:val="21"/>
        <w:autoSpaceDE w:val="0"/>
        <w:spacing w:line="240" w:lineRule="auto"/>
        <w:ind w:left="0"/>
        <w:jc w:val="both"/>
        <w:rPr>
          <w:rFonts w:ascii="Arial" w:hAnsi="Arial" w:cs="Arial"/>
        </w:rPr>
      </w:pP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Раздел 4.</w:t>
      </w: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Проведение государственного контроля (надзора), муниципального контроля</w:t>
      </w:r>
    </w:p>
    <w:p w:rsidR="00DC524F" w:rsidRDefault="00DC524F" w:rsidP="00F506CE">
      <w:pPr>
        <w:ind w:firstLine="709"/>
        <w:jc w:val="both"/>
        <w:rPr>
          <w:rFonts w:ascii="Arial" w:hAnsi="Arial" w:cs="Arial"/>
          <w:color w:val="000000"/>
        </w:rPr>
      </w:pPr>
    </w:p>
    <w:p w:rsidR="00DC524F" w:rsidRDefault="00DC524F" w:rsidP="00F506CE">
      <w:pPr>
        <w:ind w:firstLine="709"/>
        <w:jc w:val="both"/>
        <w:rPr>
          <w:rFonts w:ascii="Arial" w:hAnsi="Arial" w:cs="Arial"/>
          <w:bCs/>
        </w:rPr>
      </w:pPr>
      <w:r w:rsidRPr="00DC524F">
        <w:rPr>
          <w:rFonts w:ascii="Arial" w:hAnsi="Arial" w:cs="Arial"/>
          <w:bCs/>
        </w:rPr>
        <w:t>Сведения о количестве проведенных проверок юридических лиц и индивидуальных предпринимателей</w:t>
      </w:r>
      <w:r w:rsidR="003459C4">
        <w:rPr>
          <w:rFonts w:ascii="Arial" w:hAnsi="Arial" w:cs="Arial"/>
          <w:bCs/>
        </w:rPr>
        <w:t>:</w:t>
      </w:r>
    </w:p>
    <w:p w:rsidR="00DC524F" w:rsidRPr="00DC524F" w:rsidRDefault="00DC524F" w:rsidP="00F506CE">
      <w:pPr>
        <w:ind w:firstLine="709"/>
        <w:jc w:val="both"/>
        <w:rPr>
          <w:rFonts w:ascii="Arial" w:hAnsi="Arial" w:cs="Arial"/>
          <w:color w:val="000000"/>
        </w:rPr>
      </w:pPr>
    </w:p>
    <w:tbl>
      <w:tblPr>
        <w:tblW w:w="9923" w:type="dxa"/>
        <w:tblInd w:w="-34" w:type="dxa"/>
        <w:tblBorders>
          <w:top w:val="nil"/>
          <w:left w:val="nil"/>
          <w:bottom w:val="nil"/>
          <w:right w:val="nil"/>
        </w:tblBorders>
        <w:tblLayout w:type="fixed"/>
        <w:tblLook w:val="0000" w:firstRow="0" w:lastRow="0" w:firstColumn="0" w:lastColumn="0" w:noHBand="0" w:noVBand="0"/>
      </w:tblPr>
      <w:tblGrid>
        <w:gridCol w:w="568"/>
        <w:gridCol w:w="8505"/>
        <w:gridCol w:w="850"/>
      </w:tblGrid>
      <w:tr w:rsidR="00DC524F" w:rsidTr="00114F3E">
        <w:trPr>
          <w:trHeight w:val="205"/>
        </w:trPr>
        <w:tc>
          <w:tcPr>
            <w:tcW w:w="568"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п</w:t>
            </w:r>
            <w:proofErr w:type="gramEnd"/>
            <w:r>
              <w:rPr>
                <w:rFonts w:ascii="Arial" w:hAnsi="Arial" w:cs="Arial"/>
                <w:sz w:val="20"/>
                <w:szCs w:val="20"/>
              </w:rPr>
              <w:t>/п</w:t>
            </w:r>
          </w:p>
        </w:tc>
        <w:tc>
          <w:tcPr>
            <w:tcW w:w="8505"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sidRPr="00DC524F">
              <w:rPr>
                <w:rFonts w:ascii="Arial" w:hAnsi="Arial" w:cs="Arial"/>
                <w:sz w:val="20"/>
                <w:szCs w:val="20"/>
              </w:rPr>
              <w:t>Наименование показателей</w:t>
            </w:r>
          </w:p>
        </w:tc>
        <w:tc>
          <w:tcPr>
            <w:tcW w:w="850"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sidRPr="00DC524F">
              <w:rPr>
                <w:rFonts w:ascii="Arial" w:hAnsi="Arial" w:cs="Arial"/>
                <w:sz w:val="20"/>
                <w:szCs w:val="20"/>
              </w:rPr>
              <w:t>Всего</w:t>
            </w:r>
          </w:p>
        </w:tc>
      </w:tr>
      <w:tr w:rsidR="00DC524F" w:rsidTr="00114F3E">
        <w:trPr>
          <w:trHeight w:val="130"/>
        </w:trPr>
        <w:tc>
          <w:tcPr>
            <w:tcW w:w="568"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Pr>
                <w:rFonts w:ascii="Arial" w:hAnsi="Arial" w:cs="Arial"/>
                <w:sz w:val="20"/>
                <w:szCs w:val="20"/>
              </w:rPr>
              <w:t>1</w:t>
            </w:r>
          </w:p>
        </w:tc>
        <w:tc>
          <w:tcPr>
            <w:tcW w:w="8505"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Pr>
                <w:rFonts w:ascii="Arial"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Pr>
                <w:rFonts w:ascii="Arial" w:hAnsi="Arial" w:cs="Arial"/>
                <w:sz w:val="20"/>
                <w:szCs w:val="20"/>
              </w:rPr>
              <w:t>3</w:t>
            </w:r>
          </w:p>
        </w:tc>
      </w:tr>
      <w:tr w:rsidR="00DC524F" w:rsidTr="00114F3E">
        <w:trPr>
          <w:trHeight w:val="115"/>
        </w:trPr>
        <w:tc>
          <w:tcPr>
            <w:tcW w:w="568"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Pr>
                <w:rFonts w:ascii="Arial" w:hAnsi="Arial" w:cs="Arial"/>
                <w:sz w:val="20"/>
                <w:szCs w:val="20"/>
              </w:rPr>
              <w:t>1</w:t>
            </w:r>
          </w:p>
        </w:tc>
        <w:tc>
          <w:tcPr>
            <w:tcW w:w="8505" w:type="dxa"/>
            <w:tcBorders>
              <w:top w:val="single" w:sz="4" w:space="0" w:color="auto"/>
              <w:left w:val="single" w:sz="4" w:space="0" w:color="auto"/>
              <w:bottom w:val="single" w:sz="4" w:space="0" w:color="auto"/>
              <w:right w:val="single" w:sz="4" w:space="0" w:color="auto"/>
            </w:tcBorders>
          </w:tcPr>
          <w:p w:rsidR="00DC524F" w:rsidRPr="00DC524F" w:rsidRDefault="00DC524F" w:rsidP="003804DC">
            <w:pPr>
              <w:pStyle w:val="Default"/>
              <w:rPr>
                <w:rFonts w:ascii="Arial" w:hAnsi="Arial" w:cs="Arial"/>
                <w:sz w:val="20"/>
                <w:szCs w:val="20"/>
              </w:rPr>
            </w:pPr>
            <w:r w:rsidRPr="00DC524F">
              <w:rPr>
                <w:rFonts w:ascii="Arial" w:hAnsi="Arial" w:cs="Arial"/>
                <w:sz w:val="20"/>
                <w:szCs w:val="20"/>
              </w:rPr>
              <w:t xml:space="preserve">Общее количество проверок, проведенных в отношении юридических лиц, индивидуальных предпринимателей </w:t>
            </w:r>
          </w:p>
        </w:tc>
        <w:tc>
          <w:tcPr>
            <w:tcW w:w="850"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205"/>
        </w:trPr>
        <w:tc>
          <w:tcPr>
            <w:tcW w:w="568" w:type="dxa"/>
            <w:vMerge w:val="restart"/>
            <w:tcBorders>
              <w:top w:val="single" w:sz="4" w:space="0" w:color="auto"/>
              <w:left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Pr>
                <w:rFonts w:ascii="Arial" w:hAnsi="Arial" w:cs="Arial"/>
                <w:sz w:val="20"/>
                <w:szCs w:val="20"/>
              </w:rPr>
              <w:t>2</w:t>
            </w: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Общее количество внепл</w:t>
            </w:r>
            <w:r>
              <w:rPr>
                <w:rFonts w:ascii="Arial" w:hAnsi="Arial" w:cs="Arial"/>
                <w:sz w:val="20"/>
                <w:szCs w:val="20"/>
              </w:rPr>
              <w:t>ановых проверок</w:t>
            </w:r>
            <w:proofErr w:type="gramStart"/>
            <w:r>
              <w:rPr>
                <w:rFonts w:ascii="Arial" w:hAnsi="Arial" w:cs="Arial"/>
                <w:sz w:val="20"/>
                <w:szCs w:val="20"/>
              </w:rPr>
              <w:t xml:space="preserve"> </w:t>
            </w:r>
            <w:r w:rsidRPr="00DC524F">
              <w:rPr>
                <w:rFonts w:ascii="Arial" w:hAnsi="Arial" w:cs="Arial"/>
                <w:sz w:val="20"/>
                <w:szCs w:val="20"/>
              </w:rPr>
              <w:t>,</w:t>
            </w:r>
            <w:proofErr w:type="gramEnd"/>
            <w:r w:rsidRPr="00DC524F">
              <w:rPr>
                <w:rFonts w:ascii="Arial" w:hAnsi="Arial" w:cs="Arial"/>
                <w:sz w:val="20"/>
                <w:szCs w:val="20"/>
              </w:rPr>
              <w:t xml:space="preserve"> в том числе по следующим основаниям: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115"/>
        </w:trPr>
        <w:tc>
          <w:tcPr>
            <w:tcW w:w="568" w:type="dxa"/>
            <w:vMerge/>
            <w:tcBorders>
              <w:left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 xml:space="preserve">по </w:t>
            </w:r>
            <w:proofErr w:type="gramStart"/>
            <w:r w:rsidRPr="00DC524F">
              <w:rPr>
                <w:rFonts w:ascii="Arial" w:hAnsi="Arial" w:cs="Arial"/>
                <w:sz w:val="20"/>
                <w:szCs w:val="20"/>
              </w:rPr>
              <w:t>контролю за</w:t>
            </w:r>
            <w:proofErr w:type="gramEnd"/>
            <w:r w:rsidRPr="00DC524F">
              <w:rPr>
                <w:rFonts w:ascii="Arial" w:hAnsi="Arial" w:cs="Arial"/>
                <w:sz w:val="20"/>
                <w:szCs w:val="20"/>
              </w:rPr>
              <w:t xml:space="preserve"> исполнением предписаний, выданных по результатам проведенной ранее проверки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206"/>
        </w:trPr>
        <w:tc>
          <w:tcPr>
            <w:tcW w:w="568" w:type="dxa"/>
            <w:vMerge/>
            <w:tcBorders>
              <w:left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w:t>
            </w:r>
            <w:r w:rsidR="0043515F">
              <w:rPr>
                <w:rFonts w:ascii="Arial" w:hAnsi="Arial" w:cs="Arial"/>
                <w:sz w:val="20"/>
                <w:szCs w:val="20"/>
              </w:rPr>
              <w:t>нных фактах</w:t>
            </w:r>
            <w:r w:rsidRPr="00DC524F">
              <w:rPr>
                <w:rFonts w:ascii="Arial" w:hAnsi="Arial" w:cs="Arial"/>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321"/>
        </w:trPr>
        <w:tc>
          <w:tcPr>
            <w:tcW w:w="568" w:type="dxa"/>
            <w:vMerge/>
            <w:tcBorders>
              <w:left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 xml:space="preserve">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206"/>
        </w:trPr>
        <w:tc>
          <w:tcPr>
            <w:tcW w:w="568" w:type="dxa"/>
            <w:vMerge/>
            <w:tcBorders>
              <w:left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 xml:space="preserve">на основании приказов (распоряжений) руководителя органа государственного контроля (надзора), изданного в соответствии с требованием органов прокуратуры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115"/>
        </w:trPr>
        <w:tc>
          <w:tcPr>
            <w:tcW w:w="568" w:type="dxa"/>
            <w:vMerge/>
            <w:tcBorders>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 xml:space="preserve">по иным основаниям, установленным законодательством Российской Федерации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205"/>
        </w:trPr>
        <w:tc>
          <w:tcPr>
            <w:tcW w:w="568" w:type="dxa"/>
            <w:vMerge w:val="restart"/>
            <w:tcBorders>
              <w:top w:val="single" w:sz="4" w:space="0" w:color="auto"/>
              <w:left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Pr>
                <w:rFonts w:ascii="Arial" w:hAnsi="Arial" w:cs="Arial"/>
                <w:sz w:val="20"/>
                <w:szCs w:val="20"/>
              </w:rPr>
              <w:t>3</w:t>
            </w: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 xml:space="preserve">Количество проверок, проведенных совместно с другими органами государственного контроля (надзора), муниципального контроля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115"/>
        </w:trPr>
        <w:tc>
          <w:tcPr>
            <w:tcW w:w="568" w:type="dxa"/>
            <w:vMerge/>
            <w:tcBorders>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 xml:space="preserve">из них внеплановых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DC524F" w:rsidTr="00114F3E">
        <w:trPr>
          <w:trHeight w:val="115"/>
        </w:trPr>
        <w:tc>
          <w:tcPr>
            <w:tcW w:w="568" w:type="dxa"/>
            <w:tcBorders>
              <w:top w:val="single" w:sz="4" w:space="0" w:color="auto"/>
              <w:left w:val="single" w:sz="4" w:space="0" w:color="auto"/>
              <w:bottom w:val="single" w:sz="4" w:space="0" w:color="auto"/>
              <w:right w:val="single" w:sz="4" w:space="0" w:color="auto"/>
            </w:tcBorders>
          </w:tcPr>
          <w:p w:rsidR="00DC524F" w:rsidRPr="00DC524F" w:rsidRDefault="003459C4" w:rsidP="00DC524F">
            <w:pPr>
              <w:pStyle w:val="Default"/>
              <w:jc w:val="center"/>
              <w:rPr>
                <w:rFonts w:ascii="Arial" w:hAnsi="Arial" w:cs="Arial"/>
                <w:sz w:val="20"/>
                <w:szCs w:val="20"/>
              </w:rPr>
            </w:pPr>
            <w:r>
              <w:rPr>
                <w:rFonts w:ascii="Arial" w:hAnsi="Arial" w:cs="Arial"/>
                <w:sz w:val="20"/>
                <w:szCs w:val="20"/>
              </w:rPr>
              <w:t>4</w:t>
            </w:r>
          </w:p>
        </w:tc>
        <w:tc>
          <w:tcPr>
            <w:tcW w:w="8505" w:type="dxa"/>
            <w:tcBorders>
              <w:top w:val="single" w:sz="4" w:space="0" w:color="auto"/>
              <w:left w:val="single" w:sz="4" w:space="0" w:color="auto"/>
              <w:bottom w:val="single" w:sz="4" w:space="0" w:color="auto"/>
              <w:right w:val="single" w:sz="4" w:space="0" w:color="auto"/>
            </w:tcBorders>
          </w:tcPr>
          <w:p w:rsidR="00DC524F" w:rsidRPr="00DC524F" w:rsidRDefault="00DC524F" w:rsidP="003804DC">
            <w:pPr>
              <w:pStyle w:val="Default"/>
              <w:rPr>
                <w:rFonts w:ascii="Arial" w:hAnsi="Arial" w:cs="Arial"/>
                <w:sz w:val="20"/>
                <w:szCs w:val="20"/>
              </w:rPr>
            </w:pPr>
            <w:r w:rsidRPr="00DC524F">
              <w:rPr>
                <w:rFonts w:ascii="Arial" w:hAnsi="Arial" w:cs="Arial"/>
                <w:sz w:val="20"/>
                <w:szCs w:val="20"/>
              </w:rPr>
              <w:t xml:space="preserve">Общее количество документарных проверок </w:t>
            </w:r>
          </w:p>
        </w:tc>
        <w:tc>
          <w:tcPr>
            <w:tcW w:w="850"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sidRPr="00DC524F">
              <w:rPr>
                <w:rFonts w:ascii="Arial" w:hAnsi="Arial" w:cs="Arial"/>
                <w:sz w:val="20"/>
                <w:szCs w:val="20"/>
              </w:rPr>
              <w:t>0</w:t>
            </w:r>
          </w:p>
        </w:tc>
      </w:tr>
      <w:tr w:rsidR="00DC524F" w:rsidTr="00114F3E">
        <w:trPr>
          <w:trHeight w:val="130"/>
        </w:trPr>
        <w:tc>
          <w:tcPr>
            <w:tcW w:w="568" w:type="dxa"/>
            <w:tcBorders>
              <w:top w:val="single" w:sz="4" w:space="0" w:color="auto"/>
              <w:left w:val="single" w:sz="4" w:space="0" w:color="auto"/>
              <w:bottom w:val="single" w:sz="4" w:space="0" w:color="auto"/>
              <w:right w:val="single" w:sz="4" w:space="0" w:color="auto"/>
            </w:tcBorders>
          </w:tcPr>
          <w:p w:rsidR="00DC524F" w:rsidRPr="00DC524F" w:rsidRDefault="003459C4" w:rsidP="00DC524F">
            <w:pPr>
              <w:pStyle w:val="Default"/>
              <w:jc w:val="center"/>
              <w:rPr>
                <w:rFonts w:ascii="Arial" w:hAnsi="Arial" w:cs="Arial"/>
                <w:sz w:val="20"/>
                <w:szCs w:val="20"/>
              </w:rPr>
            </w:pPr>
            <w:r>
              <w:rPr>
                <w:rFonts w:ascii="Arial" w:hAnsi="Arial" w:cs="Arial"/>
                <w:sz w:val="20"/>
                <w:szCs w:val="20"/>
              </w:rPr>
              <w:t>5</w:t>
            </w:r>
          </w:p>
        </w:tc>
        <w:tc>
          <w:tcPr>
            <w:tcW w:w="8505" w:type="dxa"/>
            <w:tcBorders>
              <w:top w:val="single" w:sz="4" w:space="0" w:color="auto"/>
              <w:left w:val="single" w:sz="4" w:space="0" w:color="auto"/>
              <w:bottom w:val="single" w:sz="4" w:space="0" w:color="auto"/>
              <w:right w:val="single" w:sz="4" w:space="0" w:color="auto"/>
            </w:tcBorders>
          </w:tcPr>
          <w:p w:rsidR="00DC524F" w:rsidRPr="00DC524F" w:rsidRDefault="00DC524F" w:rsidP="003804DC">
            <w:pPr>
              <w:pStyle w:val="Default"/>
              <w:rPr>
                <w:rFonts w:ascii="Arial" w:hAnsi="Arial" w:cs="Arial"/>
                <w:sz w:val="20"/>
                <w:szCs w:val="20"/>
              </w:rPr>
            </w:pPr>
            <w:r w:rsidRPr="00DC524F">
              <w:rPr>
                <w:rFonts w:ascii="Arial" w:hAnsi="Arial" w:cs="Arial"/>
                <w:sz w:val="20"/>
                <w:szCs w:val="20"/>
              </w:rPr>
              <w:t xml:space="preserve">Общее количество выездных проверок </w:t>
            </w:r>
          </w:p>
        </w:tc>
        <w:tc>
          <w:tcPr>
            <w:tcW w:w="850"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sidRPr="00DC524F">
              <w:rPr>
                <w:rFonts w:ascii="Arial" w:hAnsi="Arial" w:cs="Arial"/>
                <w:sz w:val="20"/>
                <w:szCs w:val="20"/>
              </w:rPr>
              <w:t>0</w:t>
            </w:r>
          </w:p>
        </w:tc>
      </w:tr>
    </w:tbl>
    <w:p w:rsidR="00F506CE" w:rsidRDefault="00F506CE" w:rsidP="00F506CE">
      <w:pPr>
        <w:ind w:firstLine="709"/>
        <w:jc w:val="both"/>
        <w:rPr>
          <w:rFonts w:ascii="Arial" w:hAnsi="Arial" w:cs="Arial"/>
          <w:color w:val="000000"/>
        </w:rPr>
      </w:pPr>
    </w:p>
    <w:p w:rsidR="003459C4" w:rsidRPr="00F506CE" w:rsidRDefault="003459C4" w:rsidP="00F506CE">
      <w:pPr>
        <w:ind w:firstLine="709"/>
        <w:jc w:val="both"/>
        <w:rPr>
          <w:rFonts w:ascii="Arial" w:hAnsi="Arial" w:cs="Arial"/>
          <w:color w:val="000000"/>
        </w:rPr>
      </w:pP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Раздел 5.</w:t>
      </w: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Действия органов государственного контроля (надзора),</w:t>
      </w: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муниципального контроля по пресечению нарушений обязательных требований и (или) устранению последствий таких нарушений</w:t>
      </w:r>
    </w:p>
    <w:p w:rsidR="00F506CE" w:rsidRDefault="00F506CE" w:rsidP="00F506CE">
      <w:pPr>
        <w:ind w:firstLine="709"/>
        <w:jc w:val="both"/>
        <w:rPr>
          <w:rFonts w:ascii="Arial" w:hAnsi="Arial" w:cs="Arial"/>
          <w:color w:val="000000"/>
        </w:rPr>
      </w:pPr>
    </w:p>
    <w:p w:rsidR="00F506CE" w:rsidRPr="00F506CE" w:rsidRDefault="00F506CE" w:rsidP="00F506CE">
      <w:pPr>
        <w:ind w:firstLine="709"/>
        <w:jc w:val="both"/>
        <w:rPr>
          <w:rFonts w:ascii="Arial" w:hAnsi="Arial" w:cs="Arial"/>
          <w:color w:val="000000"/>
        </w:rPr>
      </w:pPr>
      <w:r w:rsidRPr="00F506CE">
        <w:rPr>
          <w:rFonts w:ascii="Arial" w:hAnsi="Arial" w:cs="Arial"/>
          <w:color w:val="000000"/>
        </w:rPr>
        <w:t>Проверки в области муниципального жилищного контроля не осуществлялись.</w:t>
      </w:r>
    </w:p>
    <w:p w:rsidR="00F506CE" w:rsidRDefault="00F506CE" w:rsidP="00F506CE">
      <w:pPr>
        <w:ind w:firstLine="709"/>
        <w:jc w:val="both"/>
        <w:rPr>
          <w:rFonts w:ascii="Arial" w:hAnsi="Arial" w:cs="Arial"/>
          <w:color w:val="000000"/>
        </w:rPr>
      </w:pPr>
    </w:p>
    <w:p w:rsidR="00B926EE" w:rsidRDefault="00B926EE" w:rsidP="00F506CE">
      <w:pPr>
        <w:ind w:firstLine="709"/>
        <w:jc w:val="both"/>
        <w:rPr>
          <w:rFonts w:ascii="Arial" w:hAnsi="Arial" w:cs="Arial"/>
          <w:color w:val="000000"/>
        </w:rPr>
      </w:pPr>
    </w:p>
    <w:p w:rsidR="00B926EE" w:rsidRDefault="00B926EE" w:rsidP="00F506CE">
      <w:pPr>
        <w:ind w:firstLine="709"/>
        <w:jc w:val="both"/>
        <w:rPr>
          <w:rFonts w:ascii="Arial" w:hAnsi="Arial" w:cs="Arial"/>
          <w:color w:val="000000"/>
        </w:rPr>
      </w:pPr>
    </w:p>
    <w:p w:rsidR="00B926EE" w:rsidRDefault="00B926EE" w:rsidP="00F506CE">
      <w:pPr>
        <w:ind w:firstLine="709"/>
        <w:jc w:val="both"/>
        <w:rPr>
          <w:rFonts w:ascii="Arial" w:hAnsi="Arial" w:cs="Arial"/>
          <w:color w:val="000000"/>
        </w:rPr>
      </w:pPr>
    </w:p>
    <w:p w:rsidR="003459C4" w:rsidRPr="00F506CE" w:rsidRDefault="003459C4" w:rsidP="00F506CE">
      <w:pPr>
        <w:ind w:firstLine="709"/>
        <w:jc w:val="both"/>
        <w:rPr>
          <w:rFonts w:ascii="Arial" w:hAnsi="Arial" w:cs="Arial"/>
          <w:color w:val="000000"/>
        </w:rPr>
      </w:pP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lastRenderedPageBreak/>
        <w:t>Раздел 6.</w:t>
      </w: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Анализ и оценка эффективности государственного контроля (надзора), муниципального контроля</w:t>
      </w:r>
    </w:p>
    <w:p w:rsidR="00F506CE" w:rsidRDefault="00F506CE" w:rsidP="00F506CE">
      <w:pPr>
        <w:jc w:val="both"/>
        <w:rPr>
          <w:rFonts w:ascii="Arial" w:hAnsi="Arial" w:cs="Arial"/>
        </w:rPr>
      </w:pPr>
      <w:r w:rsidRPr="00F506CE">
        <w:rPr>
          <w:rFonts w:ascii="Arial" w:hAnsi="Arial" w:cs="Arial"/>
        </w:rPr>
        <w:t xml:space="preserve">        </w:t>
      </w:r>
    </w:p>
    <w:p w:rsidR="00F506CE" w:rsidRPr="00F506CE" w:rsidRDefault="00F506CE" w:rsidP="00F506CE">
      <w:pPr>
        <w:jc w:val="both"/>
        <w:rPr>
          <w:rFonts w:ascii="Arial" w:hAnsi="Arial" w:cs="Arial"/>
        </w:rPr>
      </w:pPr>
      <w:r>
        <w:rPr>
          <w:rFonts w:ascii="Arial" w:hAnsi="Arial" w:cs="Arial"/>
        </w:rPr>
        <w:t xml:space="preserve">     </w:t>
      </w:r>
      <w:r w:rsidRPr="00F506CE">
        <w:rPr>
          <w:rFonts w:ascii="Arial" w:hAnsi="Arial" w:cs="Arial"/>
        </w:rPr>
        <w:t>Проведение муниципального жилищного контроля  посредством проведения  проверок  юридических и физических лиц, а так же  индивидуальных предпринимателей позволит:</w:t>
      </w:r>
    </w:p>
    <w:p w:rsidR="00F506CE" w:rsidRPr="00F506CE" w:rsidRDefault="00F506CE" w:rsidP="00F506CE">
      <w:pPr>
        <w:autoSpaceDE w:val="0"/>
        <w:autoSpaceDN w:val="0"/>
        <w:adjustRightInd w:val="0"/>
        <w:jc w:val="both"/>
        <w:rPr>
          <w:rFonts w:ascii="Arial" w:eastAsia="TimesNewRomanPSMT" w:hAnsi="Arial" w:cs="Arial"/>
        </w:rPr>
      </w:pPr>
      <w:r w:rsidRPr="00F506CE">
        <w:rPr>
          <w:rFonts w:ascii="Arial" w:eastAsia="TimesNewRomanPSMT" w:hAnsi="Arial" w:cs="Arial"/>
        </w:rPr>
        <w:t xml:space="preserve">           -обеспечить безопасные и комфортн</w:t>
      </w:r>
      <w:r>
        <w:rPr>
          <w:rFonts w:ascii="Arial" w:eastAsia="TimesNewRomanPSMT" w:hAnsi="Arial" w:cs="Arial"/>
        </w:rPr>
        <w:t xml:space="preserve">ые условий проживания граждан в </w:t>
      </w:r>
      <w:r w:rsidRPr="00F506CE">
        <w:rPr>
          <w:rFonts w:ascii="Arial" w:eastAsia="TimesNewRomanPSMT" w:hAnsi="Arial" w:cs="Arial"/>
        </w:rPr>
        <w:t>муниципальном жилищном фонде;</w:t>
      </w:r>
    </w:p>
    <w:p w:rsidR="00F506CE" w:rsidRPr="00F506CE" w:rsidRDefault="00F506CE" w:rsidP="00F506CE">
      <w:pPr>
        <w:autoSpaceDE w:val="0"/>
        <w:autoSpaceDN w:val="0"/>
        <w:adjustRightInd w:val="0"/>
        <w:jc w:val="both"/>
        <w:rPr>
          <w:rFonts w:ascii="Arial" w:eastAsia="TimesNewRomanPSMT" w:hAnsi="Arial" w:cs="Arial"/>
        </w:rPr>
      </w:pPr>
      <w:r w:rsidRPr="00F506CE">
        <w:rPr>
          <w:rFonts w:ascii="Arial" w:eastAsia="TimesNewRomanPSMT" w:hAnsi="Arial" w:cs="Arial"/>
        </w:rPr>
        <w:t xml:space="preserve">          -повысит</w:t>
      </w:r>
      <w:r w:rsidR="003459C4">
        <w:rPr>
          <w:rFonts w:ascii="Arial" w:eastAsia="TimesNewRomanPSMT" w:hAnsi="Arial" w:cs="Arial"/>
        </w:rPr>
        <w:t>ь</w:t>
      </w:r>
      <w:r w:rsidRPr="00F506CE">
        <w:rPr>
          <w:rFonts w:ascii="Arial" w:eastAsia="TimesNewRomanPSMT" w:hAnsi="Arial" w:cs="Arial"/>
        </w:rPr>
        <w:t xml:space="preserve"> эффективность использования и содержания</w:t>
      </w:r>
      <w:r>
        <w:rPr>
          <w:rFonts w:ascii="Arial" w:eastAsia="TimesNewRomanPSMT" w:hAnsi="Arial" w:cs="Arial"/>
        </w:rPr>
        <w:t xml:space="preserve"> жилищного </w:t>
      </w:r>
      <w:r w:rsidRPr="00F506CE">
        <w:rPr>
          <w:rFonts w:ascii="Arial" w:eastAsia="TimesNewRomanPSMT" w:hAnsi="Arial" w:cs="Arial"/>
        </w:rPr>
        <w:t>фонда;</w:t>
      </w:r>
    </w:p>
    <w:p w:rsidR="00F506CE" w:rsidRPr="00F506CE" w:rsidRDefault="00F506CE" w:rsidP="00F506CE">
      <w:pPr>
        <w:autoSpaceDE w:val="0"/>
        <w:autoSpaceDN w:val="0"/>
        <w:adjustRightInd w:val="0"/>
        <w:jc w:val="both"/>
        <w:rPr>
          <w:rFonts w:ascii="Arial" w:eastAsia="TimesNewRomanPSMT" w:hAnsi="Arial" w:cs="Arial"/>
        </w:rPr>
      </w:pPr>
      <w:r w:rsidRPr="00F506CE">
        <w:rPr>
          <w:rFonts w:ascii="Arial" w:eastAsia="TimesNewRomanPSMT" w:hAnsi="Arial" w:cs="Arial"/>
        </w:rPr>
        <w:t xml:space="preserve">          -обеспечить сохранность муниципального жилищного фонда;</w:t>
      </w:r>
    </w:p>
    <w:p w:rsidR="00F506CE" w:rsidRPr="00F506CE" w:rsidRDefault="00F506CE" w:rsidP="00F506CE">
      <w:pPr>
        <w:autoSpaceDE w:val="0"/>
        <w:autoSpaceDN w:val="0"/>
        <w:adjustRightInd w:val="0"/>
        <w:jc w:val="both"/>
        <w:rPr>
          <w:rFonts w:ascii="Arial" w:eastAsia="TimesNewRomanPSMT" w:hAnsi="Arial" w:cs="Arial"/>
        </w:rPr>
      </w:pPr>
      <w:r w:rsidRPr="00F506CE">
        <w:rPr>
          <w:rFonts w:ascii="Arial" w:eastAsia="TimesNewRomanPSMT" w:hAnsi="Arial" w:cs="Arial"/>
        </w:rPr>
        <w:t xml:space="preserve">          -предупредить процесс старе</w:t>
      </w:r>
      <w:r>
        <w:rPr>
          <w:rFonts w:ascii="Arial" w:eastAsia="TimesNewRomanPSMT" w:hAnsi="Arial" w:cs="Arial"/>
        </w:rPr>
        <w:t xml:space="preserve">ния и разрушения муниципального </w:t>
      </w:r>
      <w:r w:rsidRPr="00F506CE">
        <w:rPr>
          <w:rFonts w:ascii="Arial" w:eastAsia="TimesNewRomanPSMT" w:hAnsi="Arial" w:cs="Arial"/>
        </w:rPr>
        <w:t>жилищного фонда;</w:t>
      </w:r>
    </w:p>
    <w:p w:rsidR="00F506CE" w:rsidRPr="00F506CE" w:rsidRDefault="00F506CE" w:rsidP="00F506CE">
      <w:pPr>
        <w:autoSpaceDE w:val="0"/>
        <w:autoSpaceDN w:val="0"/>
        <w:adjustRightInd w:val="0"/>
        <w:jc w:val="both"/>
        <w:rPr>
          <w:rFonts w:ascii="Arial" w:eastAsia="TimesNewRomanPSMT" w:hAnsi="Arial" w:cs="Arial"/>
        </w:rPr>
      </w:pPr>
      <w:r w:rsidRPr="00F506CE">
        <w:rPr>
          <w:rFonts w:ascii="Arial" w:eastAsia="TimesNewRomanPSMT" w:hAnsi="Arial" w:cs="Arial"/>
        </w:rPr>
        <w:t xml:space="preserve">           </w:t>
      </w:r>
      <w:proofErr w:type="gramStart"/>
      <w:r w:rsidRPr="00F506CE">
        <w:rPr>
          <w:rFonts w:ascii="Arial" w:eastAsia="TimesNewRomanPSMT" w:hAnsi="Arial" w:cs="Arial"/>
        </w:rPr>
        <w:t>-предупредить, выявить и пресечь нарушения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w:t>
      </w:r>
      <w:proofErr w:type="gramEnd"/>
    </w:p>
    <w:p w:rsidR="00F506CE" w:rsidRPr="00F506CE" w:rsidRDefault="00F506CE" w:rsidP="00F506CE">
      <w:pPr>
        <w:autoSpaceDE w:val="0"/>
        <w:autoSpaceDN w:val="0"/>
        <w:adjustRightInd w:val="0"/>
        <w:jc w:val="both"/>
        <w:rPr>
          <w:rFonts w:ascii="Arial" w:eastAsia="TimesNewRomanPSMT" w:hAnsi="Arial" w:cs="Arial"/>
        </w:rPr>
      </w:pPr>
      <w:r w:rsidRPr="00F506CE">
        <w:rPr>
          <w:rFonts w:ascii="Arial" w:eastAsia="TimesNewRomanPSMT" w:hAnsi="Arial" w:cs="Arial"/>
        </w:rPr>
        <w:t>техническим правилам и нормам, иным требованиям законодательства;</w:t>
      </w:r>
    </w:p>
    <w:p w:rsidR="00F506CE" w:rsidRPr="00F506CE" w:rsidRDefault="00F506CE" w:rsidP="00F506CE">
      <w:pPr>
        <w:autoSpaceDE w:val="0"/>
        <w:autoSpaceDN w:val="0"/>
        <w:adjustRightInd w:val="0"/>
        <w:jc w:val="both"/>
        <w:rPr>
          <w:rFonts w:ascii="Arial" w:eastAsia="TimesNewRomanPSMT" w:hAnsi="Arial" w:cs="Arial"/>
        </w:rPr>
      </w:pPr>
      <w:r w:rsidRPr="00F506CE">
        <w:rPr>
          <w:rFonts w:ascii="Arial" w:eastAsia="TimesNewRomanPSMT" w:hAnsi="Arial" w:cs="Arial"/>
        </w:rPr>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F506CE" w:rsidRPr="00F506CE" w:rsidRDefault="00F506CE" w:rsidP="00F506CE">
      <w:pPr>
        <w:pStyle w:val="2"/>
        <w:jc w:val="both"/>
        <w:rPr>
          <w:rFonts w:ascii="Arial" w:hAnsi="Arial" w:cs="Arial"/>
          <w:i/>
        </w:rPr>
      </w:pP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Раздел 7.</w:t>
      </w: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Выводы и предложения по результатам государственного</w:t>
      </w: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контроля (надзора), муниципального контроля</w:t>
      </w:r>
    </w:p>
    <w:p w:rsidR="003459C4" w:rsidRDefault="00F506CE" w:rsidP="00F506CE">
      <w:pPr>
        <w:jc w:val="both"/>
        <w:rPr>
          <w:rFonts w:ascii="Arial" w:hAnsi="Arial" w:cs="Arial"/>
        </w:rPr>
      </w:pPr>
      <w:r w:rsidRPr="00F506CE">
        <w:rPr>
          <w:rFonts w:ascii="Arial" w:hAnsi="Arial" w:cs="Arial"/>
        </w:rPr>
        <w:t xml:space="preserve">      </w:t>
      </w:r>
    </w:p>
    <w:p w:rsidR="0043515F" w:rsidRDefault="003459C4" w:rsidP="00F506CE">
      <w:pPr>
        <w:jc w:val="both"/>
        <w:rPr>
          <w:rFonts w:ascii="Arial" w:hAnsi="Arial" w:cs="Arial"/>
        </w:rPr>
      </w:pPr>
      <w:r>
        <w:rPr>
          <w:rFonts w:ascii="Arial" w:hAnsi="Arial" w:cs="Arial"/>
        </w:rPr>
        <w:t xml:space="preserve">      </w:t>
      </w:r>
      <w:r w:rsidR="00F506CE" w:rsidRPr="00F506CE">
        <w:rPr>
          <w:rFonts w:ascii="Arial" w:hAnsi="Arial" w:cs="Arial"/>
        </w:rPr>
        <w:t>Для  проведения качественного жилищного контроля, своевременного  предотвращения нарушений жилищного  законодательства и более эффективного выполнения обязательных требований по использованию объектов муниципальной собственно</w:t>
      </w:r>
      <w:r>
        <w:rPr>
          <w:rFonts w:ascii="Arial" w:hAnsi="Arial" w:cs="Arial"/>
        </w:rPr>
        <w:t>сти на территории  Зимняцкого</w:t>
      </w:r>
      <w:r w:rsidR="00F506CE" w:rsidRPr="00F506CE">
        <w:rPr>
          <w:rFonts w:ascii="Arial" w:hAnsi="Arial" w:cs="Arial"/>
        </w:rPr>
        <w:t xml:space="preserve"> сельског</w:t>
      </w:r>
      <w:r w:rsidR="0043515F">
        <w:rPr>
          <w:rFonts w:ascii="Arial" w:hAnsi="Arial" w:cs="Arial"/>
        </w:rPr>
        <w:t>о поселения необходимо:</w:t>
      </w:r>
      <w:r w:rsidR="00F506CE" w:rsidRPr="00F506CE">
        <w:rPr>
          <w:rFonts w:ascii="Arial" w:hAnsi="Arial" w:cs="Arial"/>
        </w:rPr>
        <w:t xml:space="preserve"> </w:t>
      </w:r>
    </w:p>
    <w:p w:rsidR="0043515F" w:rsidRPr="0043515F" w:rsidRDefault="0043515F" w:rsidP="0043515F">
      <w:pPr>
        <w:jc w:val="both"/>
        <w:rPr>
          <w:rFonts w:ascii="Arial" w:hAnsi="Arial" w:cs="Arial"/>
        </w:rPr>
      </w:pPr>
      <w:r>
        <w:rPr>
          <w:rFonts w:ascii="Arial" w:hAnsi="Arial" w:cs="Arial"/>
        </w:rPr>
        <w:t>-</w:t>
      </w:r>
      <w:r w:rsidR="00F506CE" w:rsidRPr="00F506CE">
        <w:rPr>
          <w:rFonts w:ascii="Arial" w:hAnsi="Arial" w:cs="Arial"/>
        </w:rPr>
        <w:t>регулярное  проведение  семинаров для уполномоченных лиц  по осущес</w:t>
      </w:r>
      <w:r>
        <w:rPr>
          <w:rFonts w:ascii="Arial" w:hAnsi="Arial" w:cs="Arial"/>
        </w:rPr>
        <w:t>твлению муниципального контроля;</w:t>
      </w:r>
    </w:p>
    <w:p w:rsidR="0043515F" w:rsidRPr="0043515F" w:rsidRDefault="0043515F" w:rsidP="0043515F">
      <w:pPr>
        <w:jc w:val="both"/>
        <w:rPr>
          <w:rFonts w:ascii="Arial" w:hAnsi="Arial" w:cs="Arial"/>
        </w:rPr>
      </w:pPr>
      <w:r w:rsidRPr="0043515F">
        <w:rPr>
          <w:rFonts w:ascii="Arial" w:hAnsi="Arial" w:cs="Arial"/>
        </w:rPr>
        <w:t>-планирование финансовых сре</w:t>
      </w:r>
      <w:proofErr w:type="gramStart"/>
      <w:r w:rsidRPr="0043515F">
        <w:rPr>
          <w:rFonts w:ascii="Arial" w:hAnsi="Arial" w:cs="Arial"/>
        </w:rPr>
        <w:t>дств дл</w:t>
      </w:r>
      <w:proofErr w:type="gramEnd"/>
      <w:r w:rsidRPr="0043515F">
        <w:rPr>
          <w:rFonts w:ascii="Arial" w:hAnsi="Arial" w:cs="Arial"/>
        </w:rPr>
        <w:t>я осуществления муниципального контроля;</w:t>
      </w:r>
    </w:p>
    <w:p w:rsidR="0043515F" w:rsidRPr="0043515F" w:rsidRDefault="0043515F" w:rsidP="0043515F">
      <w:pPr>
        <w:suppressAutoHyphens w:val="0"/>
        <w:autoSpaceDE w:val="0"/>
        <w:autoSpaceDN w:val="0"/>
        <w:adjustRightInd w:val="0"/>
        <w:jc w:val="both"/>
        <w:rPr>
          <w:rFonts w:ascii="Arial" w:hAnsi="Arial" w:cs="Arial"/>
          <w:lang w:eastAsia="ru-RU"/>
        </w:rPr>
      </w:pPr>
      <w:r w:rsidRPr="0043515F">
        <w:rPr>
          <w:rFonts w:ascii="Arial" w:hAnsi="Arial" w:cs="Arial"/>
        </w:rPr>
        <w:t>-</w:t>
      </w:r>
      <w:r w:rsidR="00B03226" w:rsidRPr="002E5DB6">
        <w:rPr>
          <w:rFonts w:ascii="Arial" w:hAnsi="Arial" w:cs="Arial"/>
        </w:rPr>
        <w:t>организация и проведение профилактической работы с юридическими лицами и индивидуальными предпринимателями по предотвращению нарушений законодательства</w:t>
      </w:r>
      <w:r w:rsidRPr="0043515F">
        <w:rPr>
          <w:rFonts w:ascii="Arial" w:hAnsi="Arial" w:cs="Arial"/>
        </w:rPr>
        <w:t>;</w:t>
      </w:r>
    </w:p>
    <w:p w:rsidR="0043515F" w:rsidRPr="0043515F" w:rsidRDefault="0043515F" w:rsidP="0043515F">
      <w:pPr>
        <w:jc w:val="both"/>
        <w:rPr>
          <w:rFonts w:ascii="Arial" w:hAnsi="Arial" w:cs="Arial"/>
        </w:rPr>
      </w:pPr>
      <w:r w:rsidRPr="0043515F">
        <w:rPr>
          <w:rFonts w:ascii="Arial" w:hAnsi="Arial" w:cs="Arial"/>
        </w:rPr>
        <w:t>-совершенствование технического и информационного обеспечения мероприятий, проводимых в рамках муниципального контроля.</w:t>
      </w:r>
    </w:p>
    <w:p w:rsidR="0043515F" w:rsidRDefault="0043515F" w:rsidP="0043515F">
      <w:pPr>
        <w:jc w:val="both"/>
        <w:rPr>
          <w:sz w:val="28"/>
          <w:szCs w:val="28"/>
        </w:rPr>
      </w:pPr>
    </w:p>
    <w:p w:rsidR="00FB1EDD" w:rsidRPr="00F4309B" w:rsidRDefault="00FB1EDD" w:rsidP="007F2682">
      <w:pPr>
        <w:autoSpaceDE w:val="0"/>
        <w:autoSpaceDN w:val="0"/>
        <w:adjustRightInd w:val="0"/>
        <w:jc w:val="both"/>
        <w:rPr>
          <w:rFonts w:ascii="Arial" w:eastAsia="TimesNewRomanPSMT" w:hAnsi="Arial" w:cs="Arial"/>
        </w:rPr>
      </w:pPr>
    </w:p>
    <w:p w:rsidR="00F4309B" w:rsidRPr="00F4309B" w:rsidRDefault="00F4309B" w:rsidP="00F4309B">
      <w:pPr>
        <w:jc w:val="both"/>
        <w:rPr>
          <w:rFonts w:ascii="Arial" w:hAnsi="Arial" w:cs="Arial"/>
        </w:rPr>
      </w:pPr>
    </w:p>
    <w:p w:rsidR="002C60EE" w:rsidRDefault="002C60EE"/>
    <w:sectPr w:rsidR="002C60EE" w:rsidSect="00EA4088">
      <w:pgSz w:w="11906" w:h="16838"/>
      <w:pgMar w:top="709"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FD"/>
    <w:rsid w:val="00075AA9"/>
    <w:rsid w:val="00114F3E"/>
    <w:rsid w:val="002C60EE"/>
    <w:rsid w:val="00342746"/>
    <w:rsid w:val="003459C4"/>
    <w:rsid w:val="0043515F"/>
    <w:rsid w:val="0050680F"/>
    <w:rsid w:val="007F2682"/>
    <w:rsid w:val="00807FDF"/>
    <w:rsid w:val="0086627A"/>
    <w:rsid w:val="008A67CA"/>
    <w:rsid w:val="008E5E07"/>
    <w:rsid w:val="009974DD"/>
    <w:rsid w:val="009D28B4"/>
    <w:rsid w:val="00A01718"/>
    <w:rsid w:val="00AB7CFD"/>
    <w:rsid w:val="00AD5C21"/>
    <w:rsid w:val="00B03226"/>
    <w:rsid w:val="00B926EE"/>
    <w:rsid w:val="00C964A1"/>
    <w:rsid w:val="00CC5FA8"/>
    <w:rsid w:val="00D22873"/>
    <w:rsid w:val="00DC524F"/>
    <w:rsid w:val="00EA4088"/>
    <w:rsid w:val="00F4309B"/>
    <w:rsid w:val="00F506CE"/>
    <w:rsid w:val="00F92BDE"/>
    <w:rsid w:val="00FB1EDD"/>
    <w:rsid w:val="00FB4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08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D22873"/>
    <w:pPr>
      <w:spacing w:after="120" w:line="480" w:lineRule="auto"/>
      <w:ind w:left="283"/>
    </w:pPr>
  </w:style>
  <w:style w:type="paragraph" w:styleId="2">
    <w:name w:val="Body Text Indent 2"/>
    <w:basedOn w:val="a"/>
    <w:link w:val="20"/>
    <w:uiPriority w:val="99"/>
    <w:semiHidden/>
    <w:unhideWhenUsed/>
    <w:rsid w:val="00F506CE"/>
    <w:pPr>
      <w:spacing w:after="120" w:line="480" w:lineRule="auto"/>
      <w:ind w:left="283"/>
    </w:pPr>
  </w:style>
  <w:style w:type="character" w:customStyle="1" w:styleId="20">
    <w:name w:val="Основной текст с отступом 2 Знак"/>
    <w:basedOn w:val="a0"/>
    <w:link w:val="2"/>
    <w:uiPriority w:val="99"/>
    <w:semiHidden/>
    <w:rsid w:val="00F506CE"/>
    <w:rPr>
      <w:rFonts w:ascii="Times New Roman" w:eastAsia="Times New Roman" w:hAnsi="Times New Roman" w:cs="Times New Roman"/>
      <w:sz w:val="24"/>
      <w:szCs w:val="24"/>
      <w:lang w:eastAsia="ar-SA"/>
    </w:rPr>
  </w:style>
  <w:style w:type="paragraph" w:customStyle="1" w:styleId="Default">
    <w:name w:val="Default"/>
    <w:rsid w:val="00F506C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B926EE"/>
    <w:rPr>
      <w:rFonts w:ascii="Tahoma" w:hAnsi="Tahoma" w:cs="Tahoma"/>
      <w:sz w:val="16"/>
      <w:szCs w:val="16"/>
    </w:rPr>
  </w:style>
  <w:style w:type="character" w:customStyle="1" w:styleId="a4">
    <w:name w:val="Текст выноски Знак"/>
    <w:basedOn w:val="a0"/>
    <w:link w:val="a3"/>
    <w:uiPriority w:val="99"/>
    <w:semiHidden/>
    <w:rsid w:val="00B926E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08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D22873"/>
    <w:pPr>
      <w:spacing w:after="120" w:line="480" w:lineRule="auto"/>
      <w:ind w:left="283"/>
    </w:pPr>
  </w:style>
  <w:style w:type="paragraph" w:styleId="2">
    <w:name w:val="Body Text Indent 2"/>
    <w:basedOn w:val="a"/>
    <w:link w:val="20"/>
    <w:uiPriority w:val="99"/>
    <w:semiHidden/>
    <w:unhideWhenUsed/>
    <w:rsid w:val="00F506CE"/>
    <w:pPr>
      <w:spacing w:after="120" w:line="480" w:lineRule="auto"/>
      <w:ind w:left="283"/>
    </w:pPr>
  </w:style>
  <w:style w:type="character" w:customStyle="1" w:styleId="20">
    <w:name w:val="Основной текст с отступом 2 Знак"/>
    <w:basedOn w:val="a0"/>
    <w:link w:val="2"/>
    <w:uiPriority w:val="99"/>
    <w:semiHidden/>
    <w:rsid w:val="00F506CE"/>
    <w:rPr>
      <w:rFonts w:ascii="Times New Roman" w:eastAsia="Times New Roman" w:hAnsi="Times New Roman" w:cs="Times New Roman"/>
      <w:sz w:val="24"/>
      <w:szCs w:val="24"/>
      <w:lang w:eastAsia="ar-SA"/>
    </w:rPr>
  </w:style>
  <w:style w:type="paragraph" w:customStyle="1" w:styleId="Default">
    <w:name w:val="Default"/>
    <w:rsid w:val="00F506C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B926EE"/>
    <w:rPr>
      <w:rFonts w:ascii="Tahoma" w:hAnsi="Tahoma" w:cs="Tahoma"/>
      <w:sz w:val="16"/>
      <w:szCs w:val="16"/>
    </w:rPr>
  </w:style>
  <w:style w:type="character" w:customStyle="1" w:styleId="a4">
    <w:name w:val="Текст выноски Знак"/>
    <w:basedOn w:val="a0"/>
    <w:link w:val="a3"/>
    <w:uiPriority w:val="99"/>
    <w:semiHidden/>
    <w:rsid w:val="00B926E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1674</Words>
  <Characters>9542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Зимники</dc:creator>
  <cp:lastModifiedBy>Зимники</cp:lastModifiedBy>
  <cp:revision>6</cp:revision>
  <cp:lastPrinted>2021-01-27T06:05:00Z</cp:lastPrinted>
  <dcterms:created xsi:type="dcterms:W3CDTF">2020-01-10T05:41:00Z</dcterms:created>
  <dcterms:modified xsi:type="dcterms:W3CDTF">2021-01-27T06:06:00Z</dcterms:modified>
</cp:coreProperties>
</file>