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48" w:rsidRPr="005D49BF" w:rsidRDefault="00DC4348" w:rsidP="00DC4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>АДМИНИСТРАЦИЯ</w:t>
      </w:r>
    </w:p>
    <w:p w:rsidR="00DC4348" w:rsidRPr="005D49BF" w:rsidRDefault="00DC4348" w:rsidP="00DC4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 xml:space="preserve"> ЗИМНЯЦКОГО СЕЛЬСКОГО ПОСЕЛЕНИЯ </w:t>
      </w:r>
    </w:p>
    <w:p w:rsidR="00DC4348" w:rsidRPr="005D49BF" w:rsidRDefault="00DC4348" w:rsidP="00DC4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>СЕРАФИМОВИЧСКОГО МУНИЦИПАЛЬНОГО РАЙОНА</w:t>
      </w:r>
    </w:p>
    <w:p w:rsidR="00DC4348" w:rsidRPr="005D49BF" w:rsidRDefault="00DC4348" w:rsidP="00DC4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DC4348" w:rsidRPr="005D49BF" w:rsidRDefault="00DC4348" w:rsidP="00DC43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348" w:rsidRPr="005D49BF" w:rsidRDefault="00DC4348" w:rsidP="00DC4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9BF">
        <w:rPr>
          <w:rFonts w:ascii="Times New Roman" w:hAnsi="Times New Roman"/>
          <w:b/>
          <w:sz w:val="24"/>
          <w:szCs w:val="24"/>
        </w:rPr>
        <w:t>ПОСТАНОВЛЕНИЕ</w:t>
      </w:r>
    </w:p>
    <w:p w:rsidR="00DC4348" w:rsidRPr="0071791C" w:rsidRDefault="00DC4348" w:rsidP="00DC43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91C">
        <w:rPr>
          <w:rFonts w:ascii="Times New Roman" w:hAnsi="Times New Roman"/>
          <w:b/>
          <w:sz w:val="24"/>
          <w:szCs w:val="24"/>
        </w:rPr>
        <w:t xml:space="preserve">« 08 »   февраля  2021 год                                                                        № 11                                                                                    </w:t>
      </w:r>
    </w:p>
    <w:p w:rsidR="00DC4348" w:rsidRPr="0071791C" w:rsidRDefault="00DC4348" w:rsidP="00DC434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C4348" w:rsidRPr="00DE0C45" w:rsidRDefault="00DC4348" w:rsidP="00DC4348">
      <w:pPr>
        <w:pStyle w:val="a3"/>
        <w:spacing w:before="0" w:beforeAutospacing="0" w:after="0" w:afterAutospacing="0"/>
        <w:ind w:firstLine="709"/>
        <w:jc w:val="center"/>
        <w:rPr>
          <w:b/>
          <w:i/>
          <w:u w:val="single"/>
        </w:rPr>
      </w:pPr>
      <w:bookmarkStart w:id="0" w:name="_GoBack"/>
      <w:proofErr w:type="gramStart"/>
      <w:r w:rsidRPr="00DE0C45">
        <w:rPr>
          <w:b/>
        </w:rPr>
        <w:t xml:space="preserve">О внесении изменений в постановление «Об утверждении административного регламента предоставления муниципальной услуги </w:t>
      </w:r>
      <w:r w:rsidRPr="002A1591">
        <w:rPr>
          <w:b/>
        </w:rPr>
        <w:t>«</w:t>
      </w:r>
      <w:hyperlink r:id="rId6" w:history="1">
        <w:r w:rsidRPr="002A1591">
          <w:rPr>
            <w:rStyle w:val="a4"/>
            <w:b/>
            <w:bCs/>
            <w:color w:val="auto"/>
            <w:u w:val="none"/>
          </w:rPr>
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</w:r>
      </w:hyperlink>
      <w:r w:rsidRPr="002A1591">
        <w:rPr>
          <w:b/>
        </w:rPr>
        <w:t xml:space="preserve">, расположенных </w:t>
      </w:r>
      <w:r w:rsidRPr="00DE0C45">
        <w:rPr>
          <w:b/>
        </w:rPr>
        <w:t xml:space="preserve">на территории Зимняцкого сельского поселения Серафимовичского муниципального района Волгоградской области» </w:t>
      </w:r>
      <w:r>
        <w:rPr>
          <w:b/>
        </w:rPr>
        <w:t xml:space="preserve"> </w:t>
      </w:r>
      <w:r w:rsidRPr="00DE0C45">
        <w:rPr>
          <w:b/>
        </w:rPr>
        <w:t>от 25.10.2017 года № 60</w:t>
      </w:r>
      <w:r>
        <w:rPr>
          <w:b/>
        </w:rPr>
        <w:t xml:space="preserve"> ( редакция постановление  №29 от 21.06.2018, редакция постановление №62 от 07.10.2019</w:t>
      </w:r>
      <w:bookmarkEnd w:id="0"/>
      <w:proofErr w:type="gramEnd"/>
    </w:p>
    <w:p w:rsidR="00DC4348" w:rsidRDefault="00DC4348" w:rsidP="00DC4348">
      <w:pPr>
        <w:pStyle w:val="a3"/>
        <w:spacing w:before="0" w:beforeAutospacing="0" w:after="0" w:afterAutospacing="0"/>
        <w:ind w:firstLine="709"/>
        <w:jc w:val="both"/>
      </w:pPr>
    </w:p>
    <w:p w:rsidR="00DC4348" w:rsidRPr="00DC19BD" w:rsidRDefault="00DC4348" w:rsidP="00DC4348">
      <w:pPr>
        <w:pStyle w:val="a3"/>
        <w:spacing w:before="0" w:beforeAutospacing="0" w:after="0" w:afterAutospacing="0"/>
        <w:ind w:firstLine="709"/>
        <w:jc w:val="both"/>
      </w:pPr>
      <w:r w:rsidRPr="00DC19BD">
        <w:t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>
        <w:t xml:space="preserve"> администрация Зимняцкого сельского поселения</w:t>
      </w:r>
    </w:p>
    <w:p w:rsidR="00DC4348" w:rsidRDefault="00DC4348" w:rsidP="00DC43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4348" w:rsidRPr="00DC19BD" w:rsidRDefault="00DC4348" w:rsidP="00DC43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DC19BD">
        <w:rPr>
          <w:rFonts w:ascii="Times New Roman" w:hAnsi="Times New Roman"/>
          <w:sz w:val="24"/>
          <w:szCs w:val="24"/>
        </w:rPr>
        <w:t>:</w:t>
      </w:r>
    </w:p>
    <w:p w:rsidR="00DC4348" w:rsidRDefault="00DC4348" w:rsidP="00DC4348">
      <w:pPr>
        <w:pStyle w:val="a3"/>
        <w:spacing w:before="0" w:beforeAutospacing="0" w:after="0" w:afterAutospacing="0"/>
        <w:ind w:firstLine="709"/>
        <w:jc w:val="both"/>
      </w:pPr>
    </w:p>
    <w:p w:rsidR="00DC4348" w:rsidRDefault="00DC4348" w:rsidP="00DC4348">
      <w:pPr>
        <w:pStyle w:val="a3"/>
        <w:spacing w:before="0" w:beforeAutospacing="0" w:after="0" w:afterAutospacing="0"/>
        <w:ind w:firstLine="709"/>
        <w:jc w:val="both"/>
      </w:pPr>
      <w:r w:rsidRPr="00DC19BD">
        <w:t xml:space="preserve">Внести изменения в постановление </w:t>
      </w:r>
      <w:r w:rsidRPr="00DE0C45">
        <w:t xml:space="preserve">«Об утверждении административного регламента предоставления муниципальной услуги </w:t>
      </w:r>
      <w:r w:rsidRPr="002A1591">
        <w:t>«</w:t>
      </w:r>
      <w:hyperlink r:id="rId7" w:history="1">
        <w:r w:rsidRPr="002A1591">
          <w:rPr>
            <w:rStyle w:val="a4"/>
            <w:bCs/>
            <w:color w:val="auto"/>
            <w:u w:val="none"/>
          </w:rPr>
          <w:t>Принятие решения о проведен</w:t>
        </w:r>
        <w:proofErr w:type="gramStart"/>
        <w:r w:rsidRPr="002A1591">
          <w:rPr>
            <w:rStyle w:val="a4"/>
            <w:bCs/>
            <w:color w:val="auto"/>
            <w:u w:val="none"/>
          </w:rPr>
          <w:t>ии ау</w:t>
        </w:r>
        <w:proofErr w:type="gramEnd"/>
        <w:r w:rsidRPr="002A1591">
          <w:rPr>
            <w:rStyle w:val="a4"/>
            <w:bCs/>
            <w:color w:val="auto"/>
            <w:u w:val="none"/>
          </w:rPr>
          <w:t xml:space="preserve">кциона на право заключения договора аренды земельных участков, находящихся в муниципальной собственности </w:t>
        </w:r>
      </w:hyperlink>
      <w:r w:rsidRPr="002A1591">
        <w:t xml:space="preserve">, расположенных на территории Зимняцкого сельского поселения Серафимовичского муниципального района </w:t>
      </w:r>
      <w:r w:rsidRPr="00DE0C45">
        <w:t>Волгоградской области» от 25.10.2017 года № 60</w:t>
      </w:r>
      <w:r>
        <w:t>:</w:t>
      </w:r>
    </w:p>
    <w:p w:rsidR="00DC4348" w:rsidRPr="00DE0C45" w:rsidRDefault="00DC4348" w:rsidP="00DC4348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</w:p>
    <w:p w:rsidR="00DC4348" w:rsidRPr="00DC19BD" w:rsidRDefault="00DC4348" w:rsidP="00DC434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C19BD">
        <w:t xml:space="preserve">Подпункт 4 пункта 2.8.2 Административного регламента изменить, изложить в следующей редакции: </w:t>
      </w:r>
    </w:p>
    <w:p w:rsidR="00DC4348" w:rsidRPr="000341CA" w:rsidRDefault="00DC4348" w:rsidP="00DC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9BD">
        <w:rPr>
          <w:rFonts w:ascii="Times New Roman" w:eastAsia="Times New Roman" w:hAnsi="Times New Roman"/>
          <w:sz w:val="24"/>
          <w:szCs w:val="24"/>
        </w:rPr>
        <w:t>з</w:t>
      </w:r>
      <w:r w:rsidRPr="00DC19BD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емельный </w:t>
      </w:r>
      <w:proofErr w:type="gramStart"/>
      <w:r w:rsidRPr="00DC19BD">
        <w:rPr>
          <w:rFonts w:ascii="Times New Roman" w:eastAsia="Times New Roman" w:hAnsi="Times New Roman"/>
          <w:sz w:val="24"/>
          <w:szCs w:val="24"/>
          <w:lang w:eastAsia="ru-RU"/>
        </w:rPr>
        <w:t>участок</w:t>
      </w:r>
      <w:proofErr w:type="gramEnd"/>
      <w:r w:rsidRPr="00DC19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находящийся в государственной или муниципальной собственности, не может быть предметом аукциона, если в отношении</w:t>
      </w:r>
      <w:r w:rsidRPr="000341C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DC4348" w:rsidRPr="000341CA" w:rsidRDefault="00DC4348" w:rsidP="00DC4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Подпункт 13 пункта 2.8.2 Административного регламента изменить, изложить в следующей редакции: </w:t>
      </w:r>
    </w:p>
    <w:p w:rsidR="00DC4348" w:rsidRPr="000341CA" w:rsidRDefault="00DC4348" w:rsidP="00DC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41CA">
        <w:rPr>
          <w:rFonts w:ascii="Times New Roman" w:eastAsia="Times New Roman" w:hAnsi="Times New Roman"/>
          <w:sz w:val="24"/>
          <w:szCs w:val="24"/>
        </w:rPr>
        <w:t>з</w:t>
      </w:r>
      <w:r w:rsidRPr="000341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DC4348" w:rsidRPr="000341CA" w:rsidRDefault="00DC4348" w:rsidP="00DC4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41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1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341C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4348" w:rsidRPr="000341CA" w:rsidRDefault="00DC4348" w:rsidP="00DC43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>4. Настоящее постановление вступает в законную силу со дня официального опубликования.</w:t>
      </w:r>
    </w:p>
    <w:p w:rsidR="00DC4348" w:rsidRDefault="00DC4348" w:rsidP="00DC4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348" w:rsidRDefault="00DC4348" w:rsidP="00DC4348">
      <w:pPr>
        <w:pStyle w:val="ConsPlusNormal"/>
        <w:jc w:val="both"/>
        <w:rPr>
          <w:szCs w:val="24"/>
        </w:rPr>
      </w:pPr>
    </w:p>
    <w:p w:rsidR="00DC4348" w:rsidRDefault="00DC4348" w:rsidP="00DC4348">
      <w:pPr>
        <w:pStyle w:val="ConsPlusNormal"/>
        <w:jc w:val="both"/>
        <w:rPr>
          <w:szCs w:val="24"/>
        </w:rPr>
      </w:pPr>
    </w:p>
    <w:p w:rsidR="00DC4348" w:rsidRDefault="00DC4348" w:rsidP="00DC4348">
      <w:pPr>
        <w:pStyle w:val="ConsPlusNormal"/>
        <w:jc w:val="both"/>
        <w:rPr>
          <w:szCs w:val="24"/>
        </w:rPr>
      </w:pPr>
    </w:p>
    <w:p w:rsidR="00DC4348" w:rsidRPr="00A6259E" w:rsidRDefault="00DC4348" w:rsidP="00DC4348">
      <w:pPr>
        <w:pStyle w:val="ConsPlusNormal"/>
        <w:jc w:val="both"/>
        <w:rPr>
          <w:szCs w:val="24"/>
        </w:rPr>
      </w:pPr>
      <w:r w:rsidRPr="00A6259E">
        <w:rPr>
          <w:szCs w:val="24"/>
        </w:rPr>
        <w:t>Глава Зимняцкого</w:t>
      </w:r>
    </w:p>
    <w:p w:rsidR="00DC4348" w:rsidRPr="00A6259E" w:rsidRDefault="00DC4348" w:rsidP="00DC43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259E">
        <w:rPr>
          <w:rFonts w:ascii="Times New Roman" w:hAnsi="Times New Roman"/>
          <w:sz w:val="24"/>
          <w:szCs w:val="24"/>
        </w:rPr>
        <w:t xml:space="preserve">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А. В. Фирсов</w:t>
      </w:r>
      <w:r w:rsidRPr="00A625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C4348" w:rsidRDefault="00DC4348" w:rsidP="00DC4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59E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C4348" w:rsidRDefault="00DC4348" w:rsidP="00DC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891" w:rsidRDefault="00094891"/>
    <w:sectPr w:rsidR="0009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77F"/>
    <w:multiLevelType w:val="hybridMultilevel"/>
    <w:tmpl w:val="C77EAAF0"/>
    <w:lvl w:ilvl="0" w:tplc="EE88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8"/>
    <w:rsid w:val="00094891"/>
    <w:rsid w:val="002A1591"/>
    <w:rsid w:val="0084189A"/>
    <w:rsid w:val="00D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DC434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43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DC434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43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bsolbxkye.xn--p1ai/index.php/dokumenty/administrativnye-reglamenty/reglamenty/1903-postanovlenie-ot-06-12-2019-106-ob-utverzhdenii-administrativnogo-reglamenta-predostavleniya-munitsipalnoj-uslugi-prinyatie-resheniya-o-provedenii-auktsiona-na-pravo-zaklyucheniya-dogovora-arendy-zemelnykh-uchastkov-nakhodyashchikhsya-v-munitsipalnoj-sobstvennosti-basakinskogo-selskogo-poseleniya-chernyshkovskogo-munitsipalnogo-rajona-volgogradskoj-obla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3211</Characters>
  <Application>Microsoft Office Word</Application>
  <DocSecurity>0</DocSecurity>
  <Lines>26</Lines>
  <Paragraphs>7</Paragraphs>
  <ScaleCrop>false</ScaleCrop>
  <Company>HP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HP-i5</dc:creator>
  <cp:lastModifiedBy>Зимники</cp:lastModifiedBy>
  <cp:revision>3</cp:revision>
  <dcterms:created xsi:type="dcterms:W3CDTF">2021-02-08T09:23:00Z</dcterms:created>
  <dcterms:modified xsi:type="dcterms:W3CDTF">2021-02-08T11:57:00Z</dcterms:modified>
</cp:coreProperties>
</file>